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231F20"/>
          <w:spacing w:val="-3"/>
          <w:w w:val="90"/>
          <w:sz w:val="16"/>
          <w:szCs w:val="16"/>
          <w:lang w:val="ru-RU"/>
        </w:rPr>
        <w:id w:val="816387930"/>
        <w:lock w:val="contentLocked"/>
        <w:placeholder>
          <w:docPart w:val="DefaultPlaceholder_-1854013440"/>
        </w:placeholder>
        <w:group/>
      </w:sdtPr>
      <w:sdtEndPr>
        <w:rPr>
          <w:rFonts w:asciiTheme="minorHAnsi" w:eastAsiaTheme="minorHAnsi" w:hAnsiTheme="minorHAnsi"/>
          <w:b w:val="0"/>
          <w:bCs w:val="0"/>
          <w:color w:val="auto"/>
          <w:spacing w:val="0"/>
          <w:w w:val="100"/>
        </w:rPr>
      </w:sdtEndPr>
      <w:sdtContent>
        <w:p w:rsidR="009C6B44" w:rsidRPr="008A6EA1" w:rsidRDefault="009C6B44" w:rsidP="00E44498">
          <w:pPr>
            <w:pStyle w:val="51"/>
            <w:tabs>
              <w:tab w:val="left" w:pos="2005"/>
            </w:tabs>
            <w:spacing w:before="29"/>
            <w:ind w:left="116" w:right="-2"/>
            <w:jc w:val="center"/>
            <w:rPr>
              <w:rFonts w:cs="Arial"/>
              <w:color w:val="231F20"/>
              <w:spacing w:val="-4"/>
              <w:sz w:val="16"/>
              <w:szCs w:val="16"/>
              <w:lang w:val="ru-RU"/>
            </w:rPr>
          </w:pPr>
          <w:r w:rsidRPr="008A6EA1">
            <w:rPr>
              <w:color w:val="231F20"/>
              <w:spacing w:val="-3"/>
              <w:w w:val="90"/>
              <w:sz w:val="16"/>
              <w:szCs w:val="16"/>
              <w:lang w:val="ru-RU"/>
            </w:rPr>
            <w:t>Договор</w:t>
          </w:r>
          <w:r w:rsidR="00496A44">
            <w:rPr>
              <w:color w:val="231F20"/>
              <w:spacing w:val="-3"/>
              <w:w w:val="90"/>
              <w:sz w:val="16"/>
              <w:szCs w:val="16"/>
              <w:lang w:val="ru-RU"/>
            </w:rPr>
            <w:t xml:space="preserve"> </w:t>
          </w:r>
          <w:r w:rsidR="008A6EA1">
            <w:rPr>
              <w:color w:val="231F20"/>
              <w:sz w:val="16"/>
              <w:szCs w:val="16"/>
              <w:lang w:val="ru-RU"/>
            </w:rPr>
            <w:t>от</w:t>
          </w:r>
          <w:r w:rsidR="00496A44">
            <w:rPr>
              <w:color w:val="231F20"/>
              <w:sz w:val="16"/>
              <w:szCs w:val="16"/>
              <w:lang w:val="ru-RU"/>
            </w:rPr>
            <w:t xml:space="preserve"> </w:t>
          </w:r>
          <w:sdt>
            <w:sdtPr>
              <w:rPr>
                <w:color w:val="231F20"/>
                <w:sz w:val="16"/>
                <w:szCs w:val="16"/>
                <w:shd w:val="clear" w:color="auto" w:fill="FFFF00"/>
                <w:lang w:val="ru-RU"/>
              </w:rPr>
              <w:id w:val="542562949"/>
              <w:placeholder>
                <w:docPart w:val="DefaultPlaceholder_-1854013438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496A44" w:rsidRPr="0058588B">
                <w:rPr>
                  <w:color w:val="231F20"/>
                  <w:sz w:val="16"/>
                  <w:szCs w:val="16"/>
                  <w:shd w:val="clear" w:color="auto" w:fill="FFFF00"/>
                  <w:lang w:val="ru-RU"/>
                </w:rPr>
                <w:t>_____________</w:t>
              </w:r>
            </w:sdtContent>
          </w:sdt>
        </w:p>
        <w:p w:rsidR="00DE0E1B" w:rsidRPr="00895DF6" w:rsidRDefault="000E02D7" w:rsidP="008A6EA1">
          <w:pPr>
            <w:pStyle w:val="51"/>
            <w:tabs>
              <w:tab w:val="left" w:pos="2005"/>
            </w:tabs>
            <w:spacing w:before="29"/>
            <w:ind w:left="116" w:right="-2"/>
            <w:jc w:val="center"/>
            <w:rPr>
              <w:rFonts w:cs="Arial"/>
              <w:color w:val="FFFFFF" w:themeColor="background1"/>
              <w:sz w:val="16"/>
              <w:szCs w:val="16"/>
              <w:lang w:val="ru-RU"/>
            </w:rPr>
          </w:pPr>
          <w:r w:rsidRPr="00895DF6">
            <w:rPr>
              <w:rFonts w:cs="Arial"/>
              <w:color w:val="FFFFFF" w:themeColor="background1"/>
              <w:sz w:val="16"/>
              <w:szCs w:val="16"/>
              <w:lang w:val="ru-RU"/>
            </w:rPr>
            <w:t>Симферопольский р-н, с. ое.</w:t>
          </w:r>
        </w:p>
        <w:p w:rsidR="00DE0E1B" w:rsidRPr="002C71AC" w:rsidRDefault="00DE0E1B" w:rsidP="003C7EC9">
          <w:pPr>
            <w:pStyle w:val="51"/>
            <w:tabs>
              <w:tab w:val="left" w:pos="2005"/>
            </w:tabs>
            <w:spacing w:before="29"/>
            <w:ind w:left="116" w:right="-2"/>
            <w:jc w:val="both"/>
            <w:rPr>
              <w:rFonts w:cs="Arial"/>
              <w:sz w:val="14"/>
              <w:szCs w:val="14"/>
              <w:lang w:val="ru-RU"/>
            </w:rPr>
          </w:pPr>
        </w:p>
        <w:p w:rsidR="009C6B44" w:rsidRDefault="003C7EC9" w:rsidP="00496A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ООО «ТАВРИДА-ТЕЛЕКОМ»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, </w:t>
          </w:r>
          <w:r w:rsidR="00245A6A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именуемое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в дальнейшем </w:t>
          </w:r>
          <w:r w:rsidR="00525323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, в лице директора Котолупова М.А., </w:t>
          </w:r>
          <w:r w:rsidR="00014F40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действующий</w:t>
          </w:r>
          <w:r w:rsidR="00525323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на основании у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става, с одной стороны, и</w:t>
          </w:r>
          <w:r w:rsidR="00DE0E1B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  <w:r w:rsidR="00D5515E">
            <w:rPr>
              <w:rFonts w:ascii="Arial" w:hAnsi="Arial" w:cs="Arial"/>
              <w:w w:val="80"/>
              <w:sz w:val="14"/>
              <w:szCs w:val="14"/>
              <w:lang w:val="ru-RU"/>
            </w:rPr>
            <w:t>нижеподписавшаяся сторона,</w:t>
          </w:r>
          <w:r w:rsidR="00496A44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д</w:t>
          </w:r>
          <w:r w:rsidR="00496A44">
            <w:rPr>
              <w:rFonts w:ascii="Arial" w:hAnsi="Arial" w:cs="Arial"/>
              <w:w w:val="80"/>
              <w:sz w:val="14"/>
              <w:szCs w:val="14"/>
              <w:lang w:val="ru-RU"/>
            </w:rPr>
            <w:t>ействующая от своего имени, пожелавшая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заключить договор на ука</w:t>
          </w:r>
          <w:r w:rsidR="00496A44">
            <w:rPr>
              <w:rFonts w:ascii="Arial" w:hAnsi="Arial" w:cs="Arial"/>
              <w:w w:val="80"/>
              <w:sz w:val="14"/>
              <w:szCs w:val="14"/>
              <w:lang w:val="ru-RU"/>
            </w:rPr>
            <w:t>занных в нем условиях, именуемая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в дальнейшем Абонент, с другой стороны, а вместе именуемые Стороны заключили настоящий Договор о нижеследующем:</w:t>
          </w:r>
        </w:p>
        <w:p w:rsidR="007E1E1A" w:rsidRPr="00B0461B" w:rsidRDefault="007E1E1A" w:rsidP="00DE0E1B">
          <w:pPr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</w:p>
        <w:p w:rsidR="008734B2" w:rsidRPr="00B0461B" w:rsidRDefault="009C6B44" w:rsidP="008734B2">
          <w:pPr>
            <w:pStyle w:val="a8"/>
            <w:numPr>
              <w:ilvl w:val="0"/>
              <w:numId w:val="5"/>
            </w:numPr>
            <w:jc w:val="both"/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</w:pPr>
          <w:r w:rsidRPr="00B0461B"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  <w:t xml:space="preserve">Предмет договора и </w:t>
          </w:r>
          <w:proofErr w:type="gramStart"/>
          <w:r w:rsidRPr="00B0461B"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  <w:t>порядок  его</w:t>
          </w:r>
          <w:proofErr w:type="gramEnd"/>
          <w:r w:rsidRPr="00B0461B"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  <w:t xml:space="preserve"> заключения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1.1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Настоящий Договор</w:t>
          </w:r>
          <w:r w:rsidR="00D7136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и приложения к </w:t>
          </w:r>
          <w:proofErr w:type="gramStart"/>
          <w:r w:rsidR="00D7136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нему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,  определяет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порядок  взаимоотношений Сторон при оказании </w:t>
          </w:r>
          <w:r w:rsidR="00525323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Оператором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услуг связи Абоненту.</w:t>
          </w:r>
          <w:r w:rsidR="00C1542B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Услуги, которые могут быть оказаны Абоненту в рамках настоящего Договора: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-</w:t>
          </w:r>
          <w:r w:rsidR="00C1542B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услуги связи для целей кабельного вещания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(согласно лицензии №</w:t>
          </w:r>
          <w:r w:rsidR="0063414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176641</w:t>
          </w:r>
          <w:r w:rsidR="00212960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)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;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-</w:t>
          </w:r>
          <w:r w:rsidR="00C1542B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  <w:r w:rsidR="005120CE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телем</w:t>
          </w:r>
          <w:r w:rsidR="00877685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атические</w:t>
          </w:r>
          <w:r w:rsidR="00C1542B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услуги связи</w:t>
          </w:r>
          <w:r w:rsidR="00322469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(согласно лицензии № 1</w:t>
          </w:r>
          <w:r w:rsidR="0063414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76643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);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-</w:t>
          </w:r>
          <w:r w:rsidR="007F782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услуги связи по передаче данных за исключением услуг связи по передаче данных для целей передачи голосовой информации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(согласно лицензии № </w:t>
          </w:r>
          <w:r w:rsidR="0063414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176642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). 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Вид предоставляемых </w:t>
          </w:r>
          <w:r w:rsidR="006D0057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ром услуг зависит от технических особенностей сети связи, посредством которой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предоставляются  услуги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1.2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Условиями предоставления услуг Абоненту являются: 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-</w:t>
          </w:r>
          <w:r w:rsidR="00D1437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расположение  </w:t>
          </w:r>
          <w:r w:rsidR="00D1437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помещения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 Абонента  в  зоне  обслуживания </w:t>
          </w:r>
          <w:r w:rsidR="00525323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;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- наличие       в       помещении        Абонента       абонентской распределительной системы, имеющей доступ к сети </w:t>
          </w:r>
          <w:r w:rsidR="00525323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;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- наличие       у       Абонента       необходимого       исправного оборудования;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- наличие   на   Абонентском   счете   денежных   средств   в количестве, достаточном для оплаты заказываемых услуг.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1.3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Абонент принимает и оплачивает услуги в соответствии с условиями Договора и Приложениями к настоящему договору.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1.4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Настоящий Договор является публичным договором, заключаемым </w:t>
          </w:r>
          <w:r w:rsidR="00525323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Оператором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в отношении каждого, кто к нему обратится. Настоящий Договор является договором присоединения, т. е. условия Договора определяются </w:t>
          </w:r>
          <w:r w:rsidR="00525323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Оператором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в одностороннем порядке и могут быть приняты Абонентом не иначе как путем присоединения к предложенному Договору в целом и всем приложениям к нему путем выполнения Абонентом любого из нижеперечисленных действий:</w:t>
          </w:r>
        </w:p>
        <w:p w:rsidR="009C6B44" w:rsidRPr="00B0461B" w:rsidRDefault="00BA778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-</w:t>
          </w:r>
          <w:r w:rsidR="00212960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Пользование Абонентом у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слугами </w:t>
          </w:r>
          <w:r w:rsidR="00525323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</w:t>
          </w:r>
        </w:p>
        <w:p w:rsidR="009C6B44" w:rsidRPr="00B0461B" w:rsidRDefault="00BA7784" w:rsidP="00BA778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-</w:t>
          </w:r>
          <w:r w:rsidR="00212960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Оплаты у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слуг (поступление на Абонентский лицевой счет авансового платежа) после того как была опубл</w:t>
          </w:r>
          <w:r w:rsidR="00212960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икована новая версия Договора, условий оказания у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слуг либо изменения к ним, в том числе, когда между Абонентом и </w:t>
          </w:r>
          <w:r w:rsidR="00525323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Оператором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заключен договор в письменной форме (на бумажном носителе). 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1.5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В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случае, когда между Абонентом и </w:t>
          </w:r>
          <w:r w:rsidR="00525323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Оператором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заключен договор в письменной форме на бумажном носителе и Абонент желает перейти на новый тарифный план, прежняя редакция договора прекращает свое действие с даты регистрации нового тарифного плана, с этого момента, вступает в силу действующая редакция настоящего Договора.</w:t>
          </w:r>
        </w:p>
        <w:p w:rsidR="008734B2" w:rsidRPr="00B0461B" w:rsidRDefault="008734B2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1.6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Тарифы на подключение, стоимость услуг, правила работы</w:t>
          </w:r>
          <w:r w:rsidR="000A0650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, подключения,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прочая информация размещается на сайте </w:t>
          </w:r>
          <w:r w:rsidR="00525323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</w:t>
          </w:r>
        </w:p>
        <w:p w:rsidR="006379B6" w:rsidRPr="00B0461B" w:rsidRDefault="006379B6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1.7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Все приложения к договору являются его неотъемлемой частью.</w:t>
          </w:r>
        </w:p>
        <w:p w:rsidR="008F6E36" w:rsidRPr="00B0461B" w:rsidRDefault="008F6E36" w:rsidP="008F6E36">
          <w:pPr>
            <w:ind w:firstLine="567"/>
            <w:contextualSpacing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1.8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Официальные уведомления размещаются на сайте Оператора.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 w:eastAsia="ru-RU"/>
            </w:rPr>
            <w:t>Ук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азанный способ уведомлений является официальным средством информации Оператора, он является обязательным для ознакомления и принятия к сведению Абонентом.</w:t>
          </w:r>
        </w:p>
        <w:p w:rsidR="00F739EB" w:rsidRPr="00B0461B" w:rsidRDefault="00F739EB" w:rsidP="008F6E36">
          <w:pPr>
            <w:ind w:firstLine="567"/>
            <w:contextualSpacing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1.9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Услуги, предоставляемые по </w:t>
          </w:r>
          <w:r w:rsidR="0069262C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настоящему договору, подлежат использованию абонентом исключительно для личных, семейных, домашних нужд, не связанные с осуществлением предпринимательской деятельности.</w:t>
          </w:r>
        </w:p>
        <w:p w:rsidR="0069262C" w:rsidRDefault="0069262C" w:rsidP="008F6E36">
          <w:pPr>
            <w:ind w:firstLine="567"/>
            <w:contextualSpacing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1.10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В случае не выполнения Абонентом – нерезидентом РФ обязанности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  предоставлении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соответствующих документов, подтверждающих статус нерезидента РФ, в уполномоченные органы, Абонент – нерезидент РФ возмещает Оператору штрафные санкции возникшие вследствие невыполнения указанного обязательства.</w:t>
          </w:r>
        </w:p>
        <w:p w:rsidR="007E1E1A" w:rsidRPr="00B0461B" w:rsidRDefault="007E1E1A" w:rsidP="008F6E36">
          <w:pPr>
            <w:ind w:firstLine="567"/>
            <w:contextualSpacing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</w:p>
        <w:p w:rsidR="008734B2" w:rsidRPr="00B0461B" w:rsidRDefault="009C6B44" w:rsidP="008734B2">
          <w:pPr>
            <w:pStyle w:val="a8"/>
            <w:numPr>
              <w:ilvl w:val="0"/>
              <w:numId w:val="5"/>
            </w:numPr>
            <w:jc w:val="both"/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</w:pPr>
          <w:r w:rsidRPr="00B0461B"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  <w:t>Права и обязанности сторон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2.1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r w:rsidR="00B10AF4" w:rsidRPr="00B0461B">
            <w:rPr>
              <w:rFonts w:ascii="Arial" w:hAnsi="Arial" w:cs="Arial"/>
              <w:b/>
              <w:w w:val="80"/>
              <w:sz w:val="14"/>
              <w:szCs w:val="14"/>
              <w:lang w:val="ru-RU"/>
            </w:rPr>
            <w:t>Оператор</w:t>
          </w:r>
          <w:r w:rsidRPr="00B0461B">
            <w:rPr>
              <w:rFonts w:ascii="Arial" w:hAnsi="Arial" w:cs="Arial"/>
              <w:b/>
              <w:w w:val="80"/>
              <w:sz w:val="14"/>
              <w:szCs w:val="14"/>
              <w:lang w:val="ru-RU"/>
            </w:rPr>
            <w:t xml:space="preserve"> обязуется: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2.1.1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В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целях осуществления работ по подключению к сети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оборудования Абонента провести работы по прокладке кабельной системы по помещению Абонента, настройке программного обеспечения. 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2.1.2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Оказывать Абоненту услуги связи, соответствующие по качеству действующим стандартам, техническим нормам и правилам, лицензиям и условиям настоящего Договора. 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2.1.3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</w:t>
          </w:r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  <w:proofErr w:type="gramStart"/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обязуется  предоставлять</w:t>
          </w:r>
          <w:proofErr w:type="gramEnd"/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слуги Абоненту, в течение срока действия Договора, за исключением пер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иодов приостановления оказания 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слуг, предусмотренных Договором.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spacing w:val="-1"/>
              <w:w w:val="80"/>
              <w:sz w:val="14"/>
              <w:szCs w:val="14"/>
              <w:lang w:val="ru-RU"/>
            </w:rPr>
            <w:t>2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.1.4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В случае возникновения неисправности </w:t>
          </w:r>
          <w:r w:rsidR="00323C7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канала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связи вне помещения Абонента, повлекшее нарушение или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приостановление предоставления 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слуг, </w:t>
          </w:r>
          <w:r w:rsidR="00270CA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обязуется за свой счёт в течение 3 (трёх) рабочих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дней  после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получения уведомления от Абонента устранить возникшие нарушения или неисправности и возобно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вить предоставление 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слуг.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2.1.5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Публиковать официальные сообщения, связанные с обслуживанием Абонентов и изменением условий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Договора  на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 сайте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2.1.6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Информировать Абонента о предоставляемых услугах;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2.1.7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Учиты</w:t>
          </w:r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вать информацию о потребленных 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слугах, а также платежах Абонента на</w:t>
          </w:r>
          <w:r w:rsidR="00C048A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его лицевом счете. Информация учетной системы </w:t>
          </w:r>
          <w:r w:rsidR="00270CA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 потребленных услугах и платежах Абонента является единственным и достаточным основанием для проведения взаиморасчетов Сторон и не подлежит доказыванию со стороны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proofErr w:type="gramStart"/>
          <w:r w:rsidRPr="00B0461B">
            <w:rPr>
              <w:rFonts w:ascii="Arial" w:hAnsi="Arial" w:cs="Arial"/>
              <w:b/>
              <w:w w:val="80"/>
              <w:sz w:val="14"/>
              <w:szCs w:val="14"/>
              <w:lang w:val="ru-RU"/>
            </w:rPr>
            <w:t>Абонент  обязуется</w:t>
          </w:r>
          <w:proofErr w:type="gramEnd"/>
          <w:r w:rsidRPr="00B0461B">
            <w:rPr>
              <w:rFonts w:ascii="Arial" w:hAnsi="Arial" w:cs="Arial"/>
              <w:b/>
              <w:w w:val="80"/>
              <w:sz w:val="14"/>
              <w:szCs w:val="14"/>
              <w:lang w:val="ru-RU"/>
            </w:rPr>
            <w:t>: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2.2.1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Самостоятельно приобрести </w:t>
          </w:r>
          <w:r w:rsidR="00AC4E0E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сертифицированное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абонентское оборудование и соответствующее ему программное обеспечение, </w:t>
          </w:r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используемые для подключения к 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слугам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B0461B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или подключения к оконечному устройству, устанавливаемому Оператором.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2.2.2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Не заменять и не подключать дополнительные устройства к оборудованию </w:t>
          </w:r>
          <w:proofErr w:type="gramStart"/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 без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согласования с ним.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2.2.3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Уведомлять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о выборе</w:t>
          </w:r>
          <w:r w:rsidR="009C4869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(смене) тарифного плана на следующий календарный месяц, а так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же  заявлять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о других дополнительных услугах строго до 25 числа текущего месяца включительно либо письмом через Личный кабинет, либо в письменном виде в офисах 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 В случае отсутствия уведомления в установленный срок тарифный план остается прежним.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2.2.4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Своевременно производить предоплату денежных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средств </w:t>
          </w:r>
          <w:r w:rsidR="00EC4CC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в</w:t>
          </w:r>
          <w:proofErr w:type="gramEnd"/>
          <w:r w:rsidR="00EC4CC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соответствии с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выбранным  тарифным планом</w:t>
          </w:r>
          <w:r w:rsidR="002C71AC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и поддерживать положительный баланс своего счёта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</w:t>
          </w:r>
        </w:p>
        <w:p w:rsidR="009C6B44" w:rsidRPr="00B0461B" w:rsidRDefault="00DC1D28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2.2.5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Использовать у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слуги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легальным образом и не переносить на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ответственность за ущерб, понесенный </w:t>
          </w:r>
          <w:proofErr w:type="gramStart"/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Абонентом  или</w:t>
          </w:r>
          <w:proofErr w:type="gramEnd"/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третьей Стороной в ходе использования Абонентом  услуг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. 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2.2.6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В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случае  возникновения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 в помещении</w:t>
          </w:r>
          <w:r w:rsidR="00CE3D77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Абонента  неисправности </w:t>
          </w:r>
          <w:r w:rsidR="00B9713C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линии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связи  либо  оборудования, Абонент обязуется  самостоятельно  исправить  возникшие неисправности.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2.2.7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Не предоставля</w:t>
          </w:r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ть 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слуги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третьим лицам.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</w:t>
          </w:r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.8</w:t>
          </w:r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Соблюдать при использовании 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слуг, оказываемых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Оператором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, нормы, за нарушение которых предусмотрена ответственность законодательством Российской Федерации</w:t>
          </w:r>
        </w:p>
        <w:p w:rsidR="009C6B44" w:rsidRPr="00B0461B" w:rsidRDefault="00DC1D28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2.2.9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З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аблаговременно уведомлять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  <w:r w:rsidR="000F298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в срок, не превышающий 60 дней, о прекращении своего права владения и (или) пользования помещением, 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 смене места жительства, изменении паспортных данных, изменении телефона, факса, сдаче в аренду подключенных помещений, и других изменениях.</w:t>
          </w:r>
        </w:p>
        <w:p w:rsidR="009C6B44" w:rsidRPr="00B0461B" w:rsidRDefault="00DC1D28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2.2.10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О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беспечивать доступ специалистов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в помещение к месту размещения оборудования Абонента для проведения работ по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подключению к у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слуге, а также в случае проведения регламентных или ремонтных работ.</w:t>
          </w:r>
        </w:p>
        <w:p w:rsidR="00713FA0" w:rsidRPr="00B0461B" w:rsidRDefault="00713FA0" w:rsidP="00713FA0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2.2.11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r w:rsidR="006E738B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амостоятельно отслеживать на сайте Оператора информацию об изменениях условий договора</w:t>
          </w:r>
          <w:r w:rsidR="006E738B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и правил предоставления услуги путём посещения сайта Оператора не реже одного раза в 10 дней.</w:t>
          </w:r>
        </w:p>
        <w:p w:rsidR="00274CF4" w:rsidRPr="00B0461B" w:rsidRDefault="00274CF4" w:rsidP="00713FA0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2.2.12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В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случае возникновения проблем с предоставлением услуги Абонент в кратчайшие сроки сообщает об этом Оператору.</w:t>
          </w:r>
        </w:p>
        <w:p w:rsidR="009C6B44" w:rsidRPr="00B0461B" w:rsidRDefault="00713FA0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2.2.1</w:t>
          </w:r>
          <w:r w:rsidR="00274CF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3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Абоненту запрещается использование идентификационных данных (имен, адресов, телефонов и т.п.) третьих лиц.</w:t>
          </w:r>
        </w:p>
        <w:p w:rsidR="00092EB2" w:rsidRPr="00B0461B" w:rsidRDefault="00713FA0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2.2.1</w:t>
          </w:r>
          <w:r w:rsidR="00274CF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4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Абоненту запрещается совершать действия, способные</w:t>
          </w:r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повлечь нарушение нормальной работы других пользователей сети.</w:t>
          </w:r>
        </w:p>
        <w:p w:rsidR="00F739EB" w:rsidRPr="00B0461B" w:rsidRDefault="00F739EB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2.2.15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Абонент самостоятельно определяет условия просмотра несовершеннолетними лицами ТВ программ и пользования интернетом.</w:t>
          </w:r>
        </w:p>
        <w:p w:rsidR="00F739EB" w:rsidRPr="00B0461B" w:rsidRDefault="00F739EB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2.2.16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Абонент самостоятельно обеспечивает конфиденциальность информации, связанной с доступом в Личный кабинет. Все действия в Личном кабинете являются распоряжением Абонента с просьбой изменить условия договора и приравниваются к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письменному заявлению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влекущему изменение условий Договора.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2.3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r w:rsidR="00250DE1" w:rsidRPr="00B0461B">
            <w:rPr>
              <w:rFonts w:ascii="Arial" w:hAnsi="Arial" w:cs="Arial"/>
              <w:b/>
              <w:w w:val="80"/>
              <w:sz w:val="14"/>
              <w:szCs w:val="14"/>
              <w:lang w:val="ru-RU"/>
            </w:rPr>
            <w:t>Оператор</w:t>
          </w:r>
          <w:r w:rsidRPr="00B0461B">
            <w:rPr>
              <w:rFonts w:ascii="Arial" w:hAnsi="Arial" w:cs="Arial"/>
              <w:b/>
              <w:w w:val="80"/>
              <w:sz w:val="14"/>
              <w:szCs w:val="14"/>
              <w:lang w:val="ru-RU"/>
            </w:rPr>
            <w:t xml:space="preserve"> вправе: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2.3.1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Приостанавливать или прекращать оказание услуг Абоненту в полном объеме или частично при нарушении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Абонентом  своих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обязательств.</w:t>
          </w:r>
        </w:p>
        <w:p w:rsidR="009C6B44" w:rsidRPr="00B0461B" w:rsidRDefault="00DC1D28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2.3.2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П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риостанавливать предоставление услуг для проведения профилактических работ;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2.3.3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В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 одностороннем порядке изменять условия Договора</w:t>
          </w:r>
          <w:r w:rsidR="001F1DD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, тарифы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и </w:t>
          </w:r>
          <w:r w:rsidR="001F1DD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приложения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к нему, публикуя уведомления о таких изменениях на 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сайте 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не менее чем за 10 (десять) календарных дней до вступления изменений в силу.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2.3.4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Привлекать для выполнени</w:t>
          </w:r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я работ, связанных с оказанием 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слуг, третьих лиц, поручать третьим лицам </w:t>
          </w:r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заключать договора на оказание 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слуг от имени и за счет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, а также осуществлять взаиморасчеты с Абонентом от имени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2.3.5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Отказать Абоненту в заключении Договора в случае отсутствия технической возможности предоставления доступа к сети передачи данных, а также иных случаях, установленных действующим законодательством. В таком случае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обязан информировать Абонента о невозможности заключить Догов</w:t>
          </w:r>
          <w:r w:rsidR="00C9175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ор и в случае оплаты Абонентом 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слуг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, вернуть Абоненту полученные денежные средства.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</w:t>
          </w:r>
          <w:r w:rsidR="00C048A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.3.6</w:t>
          </w:r>
          <w:r w:rsidR="00C048A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Расторгнуть Договор в одностороннем порядке в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случаях, предусмотренных действующим законодательством,</w:t>
          </w:r>
          <w:r w:rsidR="00BE7559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правилами оказания услуг,</w:t>
          </w:r>
          <w:r w:rsidR="00C048A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настоящим Договором и всеми приложениями к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нему.</w:t>
          </w:r>
        </w:p>
        <w:p w:rsidR="00250DE1" w:rsidRPr="00B0461B" w:rsidRDefault="006C77BD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2.3.7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Передавать полномочия по исполнению настоящего Договора третьим лицам.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2.4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r w:rsidRPr="00B0461B">
            <w:rPr>
              <w:rFonts w:ascii="Arial" w:hAnsi="Arial" w:cs="Arial"/>
              <w:b/>
              <w:w w:val="80"/>
              <w:sz w:val="14"/>
              <w:szCs w:val="14"/>
              <w:lang w:val="ru-RU"/>
            </w:rPr>
            <w:t>Абонент вправе: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2.4.1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Сообщать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об изменениях качества предоставляемых услуг, для своевременного их устранения.</w:t>
          </w:r>
        </w:p>
        <w:p w:rsidR="009C6B44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2.4.2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Абонент вправе в одностороннем порядке отказаться от исполнения Договора при условии погашения всех задолженностей перед </w:t>
          </w:r>
          <w:r w:rsidR="00250DE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Оператором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и письменного уведомления </w:t>
          </w:r>
          <w:r w:rsidR="006D0057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DA5ADB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не менее чем за 10 (Десять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) дней до расторжения Договора.</w:t>
          </w:r>
        </w:p>
        <w:p w:rsidR="007E1E1A" w:rsidRDefault="007E1E1A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</w:p>
        <w:p w:rsidR="008734B2" w:rsidRPr="00B0461B" w:rsidRDefault="009C6B44" w:rsidP="008734B2">
          <w:pPr>
            <w:pStyle w:val="a8"/>
            <w:numPr>
              <w:ilvl w:val="0"/>
              <w:numId w:val="5"/>
            </w:numPr>
            <w:jc w:val="both"/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</w:pPr>
          <w:r w:rsidRPr="00B0461B"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  <w:t>Цена услуг и порядок расчетов</w:t>
          </w:r>
        </w:p>
        <w:p w:rsidR="009C6B44" w:rsidRPr="00B0461B" w:rsidRDefault="00250DE1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3.1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Стоимость у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слуг по настоящему Договору определяется </w:t>
          </w:r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действующими на момент платежа </w:t>
          </w:r>
          <w:proofErr w:type="gramStart"/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т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арифами</w:t>
          </w:r>
          <w:proofErr w:type="gramEnd"/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размещёнными на сайте </w:t>
          </w:r>
          <w:r w:rsidR="004A748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</w:t>
          </w:r>
          <w:r w:rsidR="00BD5E23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Перечень услуг и тари</w:t>
          </w:r>
          <w:r w:rsidR="00EC7431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фы утверждаются Оператором самос</w:t>
          </w:r>
          <w:r w:rsidR="00BD5E23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тоятельно.</w:t>
          </w:r>
        </w:p>
        <w:p w:rsidR="009C6B44" w:rsidRPr="00B0461B" w:rsidRDefault="00DC1D28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lastRenderedPageBreak/>
            <w:t>3.2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Предоставление у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слуг </w:t>
          </w:r>
          <w:r w:rsidR="009C5212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осуществляется на основе </w:t>
          </w:r>
          <w:r w:rsidR="0082323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100% 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предоплаты</w:t>
          </w:r>
          <w:r w:rsidR="0082323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выбранного тарифного плана до 1-го числа месяца за который производится оплата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</w:t>
          </w:r>
          <w:r w:rsidR="009E748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3.3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В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 стоимость </w:t>
          </w:r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услуг </w:t>
          </w:r>
          <w:r w:rsidR="009C5212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(т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арифы на услуги) не входит размер платежей, оплачиваемых в</w:t>
          </w:r>
          <w:r w:rsidR="00DC1D28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 пользу третьих лиц при оплате 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слуг </w:t>
          </w:r>
          <w:r w:rsidR="009C5212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(банковских комиссий, комиссий платежных терминалов, систем и</w:t>
          </w:r>
          <w:r w:rsidR="00C048A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т.д.).</w:t>
          </w:r>
        </w:p>
        <w:p w:rsidR="00274CF4" w:rsidRDefault="005A5EA0" w:rsidP="00977036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3.4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Работы по подключению оплачиваются Абонентом на основании акта выполненных работ, подписанного обеими сторонами.</w:t>
          </w:r>
        </w:p>
        <w:p w:rsidR="007E1E1A" w:rsidRPr="00B0461B" w:rsidRDefault="007E1E1A" w:rsidP="00977036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</w:p>
        <w:p w:rsidR="008734B2" w:rsidRPr="00B0461B" w:rsidRDefault="009C6B44" w:rsidP="008734B2">
          <w:pPr>
            <w:pStyle w:val="a8"/>
            <w:numPr>
              <w:ilvl w:val="0"/>
              <w:numId w:val="5"/>
            </w:numPr>
            <w:jc w:val="both"/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</w:pPr>
          <w:r w:rsidRPr="00B0461B"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  <w:t>Срок действия и порядок расторжения договора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4.1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Договор заключен на неопределенный срок, действует с момента подписания и может быть расторгнут по инициативе любой из Сторон в любое время посредством письменного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уведомления  другой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Стороны  за 10 (Десять) рабочих  дней до предполагаемой даты расторжения.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4.2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Расто</w:t>
          </w:r>
          <w:r w:rsidR="0031211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ржение договора не освобождает С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тороны от проведения взаиморасчетов.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4.3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Договор автоматически расторгается через шесть месяцев </w:t>
          </w:r>
          <w:r w:rsidR="0031211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после приостановления оказания 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слуг на основании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не внесения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Абонентом платежей.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4.4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Договор остается в силе в случае изменения реквизитов Сторон. В случае изменения реквизитов Стороны обязаны в 10-дневный срок уведомить об этом друг друга.</w:t>
          </w:r>
        </w:p>
        <w:p w:rsidR="00B0461B" w:rsidRPr="00B0461B" w:rsidRDefault="00B0461B" w:rsidP="00B0461B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4.5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В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случае окончания действия услуги или расторжения договора, Абонент возвращает Оператору переданное ему по акту приёма-передачи во временное пользование оборудование в рабочем состоянии. В случае повреждения оборудования по вине Абонента либо его невозврата, стоимость возмещается Абонентом по цене, указанной в акте</w:t>
          </w:r>
          <w:r w:rsidR="00827B5C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приёма-передачи оборудования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, а в случае отсутствия цены в акте – по отпускной цене поставщика оборудования.</w:t>
          </w:r>
        </w:p>
        <w:p w:rsidR="00B0461B" w:rsidRPr="00B0461B" w:rsidRDefault="00B0461B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</w:p>
        <w:p w:rsidR="008734B2" w:rsidRPr="00B0461B" w:rsidRDefault="009C6B44" w:rsidP="008734B2">
          <w:pPr>
            <w:pStyle w:val="a8"/>
            <w:numPr>
              <w:ilvl w:val="0"/>
              <w:numId w:val="5"/>
            </w:numPr>
            <w:jc w:val="both"/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</w:pPr>
          <w:r w:rsidRPr="00B0461B"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  <w:t>Ответственность сторон</w:t>
          </w:r>
        </w:p>
        <w:p w:rsidR="009C6B44" w:rsidRPr="00B0461B" w:rsidRDefault="00426C08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5.1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За невыполнение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или ненадлежащее выполнение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РФ. 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5.2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не несет ответственности за неудовлетворительное качество услуг, нарушение сроков или перебои в оказании услуг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либо  возникновение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 любых убытков вследствие</w:t>
          </w:r>
          <w:r w:rsidR="0031211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: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- использования Абонентом неисправного оборудования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либо  перемещения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 оборудования  Абонентом за пределы адреса обслуживания;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- повреждения/отключения абонентской распределительной системы и устройств, произошедших не по вине </w:t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31211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;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- отключения Абонента от сети Оператора, в том числе, вследствие задолженности Абонента перед </w:t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Оператором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;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-  появления обстоятельств, возникших помимо воли и желания </w:t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, и которые нельзя было предвидеть или избежать.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5.3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П</w:t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ри предоставлении доступа в и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нтернет тарифами на услуги устанавливается максимально достижимая скорость доступа. </w:t>
          </w:r>
          <w:r w:rsidR="00270CA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не несет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ответственности  за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качество и скорость соединения при выходе Абонента на сети других операторов связи. 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5.4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р</w:t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атор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не контролирует доступную </w:t>
          </w:r>
          <w:r w:rsidR="00270CA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через свои </w:t>
          </w:r>
          <w:r w:rsidR="008020DB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сети 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информацию и, помимо прочего, не отвечает за любые потери, убытки, связанные с деятельностью Абонента в </w:t>
          </w:r>
          <w:r w:rsidR="00B518B6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интернете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, не гарантирует, что содержимое компьютера Абонента не будет являться объектом несанкционированного доступа со стороны третьих лиц.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5</w:t>
          </w:r>
          <w:r w:rsidR="00B518B6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.5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Абонент обязан возместить ущерб, причиненный </w:t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вследствие несоблюдения Абонентом обязательств по настоящему Договору, в том числе в связи с использованием неисправно</w:t>
          </w:r>
          <w:r w:rsidR="00721E75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го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или несертифицированно</w:t>
          </w:r>
          <w:r w:rsidR="00721E75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го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</w:t>
          </w:r>
          <w:r w:rsidR="00DD0407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оборудования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</w:t>
          </w:r>
        </w:p>
        <w:p w:rsidR="009C6B44" w:rsidRPr="00B0461B" w:rsidRDefault="00B518B6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5.6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Ответственность за работоспособность принадлежащего Абоненту </w:t>
          </w:r>
          <w:r w:rsidR="00A27ADA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оборудования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(компьютера, роутера и т.п.), а также установленных программ, полностью лежит на самом Абоненте. Неработоспособность принадлежащего Абоненту устройства не может являться основанием для отсрочки платежей, обозначенных в настоящем договоре.</w:t>
          </w:r>
        </w:p>
        <w:p w:rsidR="00274CF4" w:rsidRDefault="00B518B6" w:rsidP="00274CF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5.7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Зона ответственности </w:t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заканчивается на порту оборудования, к которому подключен кабель. В случае предоставления </w:t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Оператором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в аренду</w:t>
          </w:r>
          <w:r w:rsidR="003A17DF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/пользование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оборудования, зона ответственности </w:t>
          </w:r>
          <w:r w:rsidR="00270CAD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заканчивается </w:t>
          </w:r>
          <w:proofErr w:type="gramStart"/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оборудованием</w:t>
          </w:r>
          <w:proofErr w:type="gramEnd"/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переданным в аренду</w:t>
          </w:r>
          <w:r w:rsidR="003A17DF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/пользование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</w:t>
          </w:r>
        </w:p>
        <w:p w:rsidR="007E1E1A" w:rsidRPr="00B0461B" w:rsidRDefault="007E1E1A" w:rsidP="00274CF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</w:p>
        <w:p w:rsidR="008734B2" w:rsidRPr="00B0461B" w:rsidRDefault="009C6B44" w:rsidP="008734B2">
          <w:pPr>
            <w:pStyle w:val="a8"/>
            <w:numPr>
              <w:ilvl w:val="0"/>
              <w:numId w:val="5"/>
            </w:numPr>
            <w:jc w:val="both"/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</w:pPr>
          <w:r w:rsidRPr="00B0461B"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  <w:t>Форс-мажор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6.1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В случае возникновения обстоятельств непреодолимой силы, к которым относятся стихийные бедствия, массовые беспорядки, военные действия, вступление в силу законодательных актов  и распоряжений государственных органов, прямо или косвенно запрещающих указанные в настоящем Договоре виды деятельности, препятствующие осуществлению сторонами своих функций по настоящему Договору, и иных обстоятельств, не зависящих от волеизъявления Сторон, они освобождаются от ответственности за неисполнение взятых на себя обязательств, если в течение 10 (десяти) календарных дней с момента наступления обстоятельств и при наличии связи Сторона, пострадавшая от их влияния, доведет до другой Стороны известие о случившемся, а также предпримет все усилия для скорейшей ликвидации последствий форс-мажорных обстоятельств.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6.2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Сторона, понесшая убытки в связи с форс-мажорными обстоятельствами, может потребовать от Стороны, ставшей объектом действия непреодолимой силы, документальных подтверждений </w:t>
          </w:r>
          <w:proofErr w:type="gramStart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  произошедших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 событиях, а также об их влиянии.</w:t>
          </w:r>
        </w:p>
        <w:p w:rsidR="009C6B44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6.3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Если форс-мажорные обстоятельства будут продолжаться свыше трех месяцев, стороны должны договориться о судьбе Договора. </w:t>
          </w:r>
        </w:p>
        <w:p w:rsidR="007E1E1A" w:rsidRPr="00B0461B" w:rsidRDefault="007E1E1A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</w:p>
        <w:p w:rsidR="008734B2" w:rsidRPr="00B0461B" w:rsidRDefault="00362062" w:rsidP="008734B2">
          <w:pPr>
            <w:pStyle w:val="a8"/>
            <w:numPr>
              <w:ilvl w:val="0"/>
              <w:numId w:val="5"/>
            </w:numPr>
            <w:jc w:val="both"/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</w:pPr>
          <w:hyperlink r:id="rId5" w:anchor="0" w:history="1">
            <w:r w:rsidR="009C6B44" w:rsidRPr="00B0461B">
              <w:rPr>
                <w:rFonts w:ascii="Arial" w:hAnsi="Arial" w:cs="Arial"/>
                <w:b/>
                <w:w w:val="80"/>
                <w:sz w:val="16"/>
                <w:szCs w:val="16"/>
                <w:lang w:val="ru-RU"/>
              </w:rPr>
              <w:t>Порядок рассмотрения претензий и споров</w:t>
            </w:r>
          </w:hyperlink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7.1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Любые спорные вопросы и разногласия по настоящему Договору Стороны будут стремиться урегулировать путем переговоров. В случае возникновения неурегулированных споров или разногласий между Сторонами, каждая из них вправе защищать свои права в порядке, установленном действующим законодательством РФ.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7.2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При неисполнении или ненадлежащем исполнении </w:t>
          </w:r>
          <w:proofErr w:type="gramStart"/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Оператором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 обязательств</w:t>
          </w:r>
          <w:proofErr w:type="gramEnd"/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по настоящему Договору, Абонент до обращения в суд в обязательном порядке предъявляет </w:t>
          </w:r>
          <w:r w:rsidR="006D0057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 претензию.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7.3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Претензии предъявляются в письменном виде и подлежат обязательной регистрации </w:t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Оператором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7.4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обязан выдать письменный ответ Абоненту в течение 60 (Шестидесяти) календарных дней со дня регистрации претензии </w:t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Оператором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.</w:t>
          </w:r>
        </w:p>
        <w:p w:rsidR="009C6B44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7.5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>Претензии, связанные с неоказанием, несвоевременны</w:t>
          </w:r>
          <w:r w:rsidR="00FC544E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м или некачественным оказанием 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слуг, принимаются в течение 6 (Шести) месяцев со дня неоказания, несвоевременног</w:t>
          </w:r>
          <w:r w:rsidR="00FC544E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 или некачественного оказания у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слуг.</w:t>
          </w:r>
        </w:p>
        <w:p w:rsidR="007E1E1A" w:rsidRPr="00B0461B" w:rsidRDefault="007E1E1A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</w:p>
        <w:p w:rsidR="008734B2" w:rsidRPr="00B0461B" w:rsidRDefault="009C6B44" w:rsidP="008734B2">
          <w:pPr>
            <w:pStyle w:val="a8"/>
            <w:numPr>
              <w:ilvl w:val="0"/>
              <w:numId w:val="5"/>
            </w:numPr>
            <w:jc w:val="both"/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</w:pPr>
          <w:r w:rsidRPr="00B0461B">
            <w:rPr>
              <w:rFonts w:ascii="Arial" w:hAnsi="Arial" w:cs="Arial"/>
              <w:b/>
              <w:w w:val="80"/>
              <w:sz w:val="16"/>
              <w:szCs w:val="16"/>
              <w:lang w:val="ru-RU"/>
            </w:rPr>
            <w:t>Прочие условия</w:t>
          </w:r>
        </w:p>
        <w:p w:rsidR="009C6B44" w:rsidRPr="00B0461B" w:rsidRDefault="009C6B44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8.1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Договор, его заключение и исполнение регулируется в соответствии с действующим законодательством Российской Федерации. </w:t>
          </w:r>
        </w:p>
        <w:p w:rsidR="009C6B44" w:rsidRPr="00B0461B" w:rsidRDefault="008B2E5C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8.2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  <w:t xml:space="preserve">Настоящим Абонент, являющийся собственником помещений (квартиры) в многоквартирном доме, на основании главы 6 ЖК РФ и п. 3 с. 6 Федерального закона «О связи» выражает свое согласие на передачу части общего имущества многоквартирного дома (технические этажи, </w:t>
          </w:r>
          <w:proofErr w:type="spellStart"/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электрощитовые</w:t>
          </w:r>
          <w:proofErr w:type="spellEnd"/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, чердачные и подвальные помещения, кабельные каналы, слаботочные стояки) в пользование </w:t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Оператору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для размещения коммуникаций (сети передачи данных и оборудова</w:t>
          </w:r>
          <w:r w:rsidR="00FC544E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ния), необходимых для оказания у</w:t>
          </w:r>
          <w:r w:rsidR="009C6B4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слуг по настоящему Договору.</w:t>
          </w:r>
        </w:p>
        <w:p w:rsidR="008A6EA1" w:rsidRPr="00B0461B" w:rsidRDefault="008B2E5C" w:rsidP="009C6B44">
          <w:pPr>
            <w:ind w:firstLine="567"/>
            <w:jc w:val="both"/>
            <w:rPr>
              <w:rFonts w:ascii="Arial" w:hAnsi="Arial" w:cs="Arial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8.3</w:t>
          </w:r>
          <w:r w:rsidR="0057684C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proofErr w:type="gramStart"/>
          <w:r w:rsidR="0057684C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Кабель</w:t>
          </w:r>
          <w:proofErr w:type="gramEnd"/>
          <w:r w:rsidR="0057684C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проложенный к Абоненту в ходе подключения к услуге остаётся собственностью </w:t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Оператора</w:t>
          </w:r>
          <w:r w:rsidR="0057684C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. </w:t>
          </w:r>
          <w:r w:rsidR="004A6A94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Оператор</w:t>
          </w:r>
          <w:r w:rsidR="0057684C"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 xml:space="preserve"> вправе демонтировать проложенный кабель после расторжения договора.</w:t>
          </w:r>
        </w:p>
        <w:p w:rsidR="006E738B" w:rsidRDefault="00703D8C" w:rsidP="009C6B44">
          <w:pPr>
            <w:ind w:firstLine="567"/>
            <w:jc w:val="both"/>
            <w:rPr>
              <w:rFonts w:ascii="Arial" w:hAnsi="Arial" w:cs="Arial"/>
              <w:spacing w:val="-4"/>
              <w:w w:val="80"/>
              <w:sz w:val="14"/>
              <w:szCs w:val="14"/>
              <w:lang w:val="ru-RU"/>
            </w:rPr>
          </w:pP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>8.4</w:t>
          </w:r>
          <w:r w:rsidRPr="00B0461B">
            <w:rPr>
              <w:rFonts w:ascii="Arial" w:hAnsi="Arial" w:cs="Arial"/>
              <w:w w:val="80"/>
              <w:sz w:val="14"/>
              <w:szCs w:val="14"/>
              <w:lang w:val="ru-RU"/>
            </w:rPr>
            <w:tab/>
          </w:r>
          <w:r w:rsidRPr="00B0461B">
            <w:rPr>
              <w:rFonts w:ascii="Arial" w:hAnsi="Arial" w:cs="Arial"/>
              <w:spacing w:val="-4"/>
              <w:w w:val="80"/>
              <w:sz w:val="14"/>
              <w:szCs w:val="14"/>
              <w:lang w:val="ru-RU"/>
            </w:rPr>
            <w:t xml:space="preserve">Подписывая настоящий договор Абонент дает согласие на </w:t>
          </w:r>
          <w:r w:rsidR="00A111F4" w:rsidRPr="00B0461B">
            <w:rPr>
              <w:rFonts w:ascii="Arial" w:hAnsi="Arial" w:cs="Arial"/>
              <w:spacing w:val="-4"/>
              <w:w w:val="80"/>
              <w:sz w:val="14"/>
              <w:szCs w:val="14"/>
              <w:lang w:val="ru-RU"/>
            </w:rPr>
            <w:t xml:space="preserve">рассылку СМС-уведомлений и </w:t>
          </w:r>
          <w:r w:rsidRPr="00B0461B">
            <w:rPr>
              <w:rFonts w:ascii="Arial" w:hAnsi="Arial" w:cs="Arial"/>
              <w:spacing w:val="-4"/>
              <w:w w:val="80"/>
              <w:sz w:val="14"/>
              <w:szCs w:val="14"/>
              <w:lang w:val="ru-RU"/>
            </w:rPr>
            <w:t>обработку своих персональных данных (Фамилия, Имя, Отчество, паспортные данные, адрес, номер телефона) в целях исполнения договора согласно Федеральному закону от 27.07.2006 г. №152-ФЗ «О персональных данных», включая следующие действия:</w:t>
          </w:r>
          <w:r w:rsidR="00A111F4" w:rsidRPr="00B0461B">
            <w:rPr>
              <w:rFonts w:ascii="Arial" w:hAnsi="Arial" w:cs="Arial"/>
              <w:spacing w:val="-4"/>
              <w:w w:val="80"/>
              <w:sz w:val="14"/>
              <w:szCs w:val="14"/>
              <w:lang w:val="ru-RU"/>
            </w:rPr>
            <w:t xml:space="preserve"> </w:t>
          </w:r>
          <w:r w:rsidRPr="00B0461B">
            <w:rPr>
              <w:rFonts w:ascii="Arial" w:hAnsi="Arial" w:cs="Arial"/>
              <w:spacing w:val="-4"/>
              <w:w w:val="80"/>
              <w:sz w:val="14"/>
              <w:szCs w:val="14"/>
              <w:lang w:val="ru-RU"/>
            </w:rPr>
            <w:t xml:space="preserve">получение, хранение, уточнение (обновление, изменение), обезличивание, удаление и их передачу третьим лицам, если этого требуют цели обработки персональных данных. Настоящее согласие даётся на срок действия договора. Порядок отзыва настоящего </w:t>
          </w:r>
          <w:proofErr w:type="gramStart"/>
          <w:r w:rsidRPr="00B0461B">
            <w:rPr>
              <w:rFonts w:ascii="Arial" w:hAnsi="Arial" w:cs="Arial"/>
              <w:spacing w:val="-4"/>
              <w:w w:val="80"/>
              <w:sz w:val="14"/>
              <w:szCs w:val="14"/>
              <w:lang w:val="ru-RU"/>
            </w:rPr>
            <w:t>согласия:  письменное</w:t>
          </w:r>
          <w:proofErr w:type="gramEnd"/>
          <w:r w:rsidRPr="00B0461B">
            <w:rPr>
              <w:rFonts w:ascii="Arial" w:hAnsi="Arial" w:cs="Arial"/>
              <w:spacing w:val="-4"/>
              <w:w w:val="80"/>
              <w:sz w:val="14"/>
              <w:szCs w:val="14"/>
              <w:lang w:val="ru-RU"/>
            </w:rPr>
            <w:t xml:space="preserve"> заявление субъекта персональных данных.</w:t>
          </w:r>
        </w:p>
        <w:p w:rsidR="00322469" w:rsidRDefault="00EC5583" w:rsidP="009C6B44">
          <w:pPr>
            <w:ind w:firstLine="567"/>
            <w:jc w:val="both"/>
            <w:rPr>
              <w:rFonts w:ascii="Arial" w:hAnsi="Arial" w:cs="Arial"/>
              <w:spacing w:val="-4"/>
              <w:w w:val="80"/>
              <w:sz w:val="14"/>
              <w:szCs w:val="14"/>
              <w:lang w:val="ru-RU"/>
            </w:rPr>
          </w:pPr>
          <w:r>
            <w:rPr>
              <w:rFonts w:ascii="Arial" w:hAnsi="Arial" w:cs="Arial"/>
              <w:spacing w:val="-4"/>
              <w:w w:val="80"/>
              <w:sz w:val="14"/>
              <w:szCs w:val="14"/>
              <w:lang w:val="ru-RU"/>
            </w:rPr>
            <w:t>8.5</w:t>
          </w:r>
          <w:r>
            <w:rPr>
              <w:rFonts w:ascii="Arial" w:hAnsi="Arial" w:cs="Arial"/>
              <w:spacing w:val="-4"/>
              <w:w w:val="80"/>
              <w:sz w:val="14"/>
              <w:szCs w:val="14"/>
              <w:lang w:val="ru-RU"/>
            </w:rPr>
            <w:tab/>
            <w:t>Настоящий договор может быть подписан сторонами с использованием усиленной неквалифицированной и квалифицированной электронной подписи (УНЭП, УКЭП). Настоящий договор, подписанный с использованием электронной подписи, признается документом, равнозначным бумажному документу, подписанному собственноручной подписью стороны по договору.</w:t>
          </w:r>
        </w:p>
        <w:p w:rsidR="00322469" w:rsidRDefault="00322469" w:rsidP="009C6B44">
          <w:pPr>
            <w:ind w:firstLine="567"/>
            <w:jc w:val="both"/>
            <w:rPr>
              <w:rFonts w:ascii="Arial" w:hAnsi="Arial" w:cs="Arial"/>
              <w:spacing w:val="-4"/>
              <w:w w:val="80"/>
              <w:sz w:val="14"/>
              <w:szCs w:val="14"/>
              <w:lang w:val="ru-RU"/>
            </w:rPr>
          </w:pPr>
        </w:p>
        <w:tbl>
          <w:tblPr>
            <w:tblStyle w:val="a3"/>
            <w:tblW w:w="107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53"/>
            <w:gridCol w:w="5587"/>
          </w:tblGrid>
          <w:tr w:rsidR="00B62094" w:rsidRPr="00F906D5" w:rsidTr="00322469">
            <w:tc>
              <w:tcPr>
                <w:tcW w:w="5153" w:type="dxa"/>
              </w:tcPr>
              <w:p w:rsidR="00530309" w:rsidRDefault="004A6A94" w:rsidP="00054BEE">
                <w:pPr>
                  <w:rPr>
                    <w:b/>
                    <w:sz w:val="20"/>
                    <w:szCs w:val="20"/>
                    <w:lang w:val="ru-RU"/>
                  </w:rPr>
                </w:pPr>
                <w:r w:rsidRPr="001470E2">
                  <w:rPr>
                    <w:b/>
                    <w:sz w:val="20"/>
                    <w:szCs w:val="20"/>
                    <w:lang w:val="ru-RU"/>
                  </w:rPr>
                  <w:t>Оператор</w:t>
                </w:r>
                <w:r w:rsidR="00B62094" w:rsidRPr="001470E2">
                  <w:rPr>
                    <w:b/>
                    <w:sz w:val="20"/>
                    <w:szCs w:val="20"/>
                    <w:lang w:val="ru-RU"/>
                  </w:rPr>
                  <w:t>:</w:t>
                </w:r>
              </w:p>
              <w:p w:rsidR="00322469" w:rsidRPr="00530309" w:rsidRDefault="00322469" w:rsidP="00054BEE">
                <w:pPr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5587" w:type="dxa"/>
              </w:tcPr>
              <w:p w:rsidR="00C77030" w:rsidRPr="007C6628" w:rsidRDefault="00B62094" w:rsidP="00B20222">
                <w:pPr>
                  <w:rPr>
                    <w:b/>
                    <w:sz w:val="20"/>
                    <w:szCs w:val="20"/>
                  </w:rPr>
                </w:pPr>
                <w:r w:rsidRPr="007634EF">
                  <w:rPr>
                    <w:b/>
                    <w:sz w:val="20"/>
                    <w:szCs w:val="20"/>
                    <w:lang w:val="ru-RU"/>
                  </w:rPr>
                  <w:t>Абонент:</w:t>
                </w:r>
              </w:p>
            </w:tc>
          </w:tr>
          <w:tr w:rsidR="00B62094" w:rsidRPr="00EC5583" w:rsidTr="00322469">
            <w:tc>
              <w:tcPr>
                <w:tcW w:w="5153" w:type="dxa"/>
              </w:tcPr>
              <w:p w:rsidR="00831568" w:rsidRPr="001470E2" w:rsidRDefault="00831568" w:rsidP="00075B1E">
                <w:pPr>
                  <w:ind w:right="117"/>
                  <w:rPr>
                    <w:b/>
                    <w:sz w:val="16"/>
                    <w:szCs w:val="16"/>
                    <w:lang w:val="ru-RU"/>
                  </w:rPr>
                </w:pPr>
                <w:r w:rsidRPr="001470E2">
                  <w:rPr>
                    <w:b/>
                    <w:sz w:val="16"/>
                    <w:szCs w:val="16"/>
                    <w:lang w:val="ru-RU"/>
                  </w:rPr>
                  <w:t>ООО «ТАВРИДА-ТЕЛЕКОМ»</w:t>
                </w:r>
              </w:p>
              <w:p w:rsidR="00831568" w:rsidRPr="001470E2" w:rsidRDefault="00831568" w:rsidP="00075B1E">
                <w:pPr>
                  <w:ind w:right="117"/>
                  <w:rPr>
                    <w:sz w:val="16"/>
                    <w:szCs w:val="16"/>
                    <w:lang w:val="ru-RU"/>
                  </w:rPr>
                </w:pPr>
                <w:r w:rsidRPr="001470E2">
                  <w:rPr>
                    <w:b/>
                    <w:sz w:val="16"/>
                    <w:szCs w:val="16"/>
                    <w:lang w:val="ru-RU"/>
                  </w:rPr>
                  <w:t>Юридический адрес:</w:t>
                </w:r>
                <w:r w:rsidRPr="001470E2">
                  <w:rPr>
                    <w:sz w:val="16"/>
                    <w:szCs w:val="16"/>
                    <w:lang w:val="ru-RU"/>
                  </w:rPr>
                  <w:t xml:space="preserve"> 297503, Республика </w:t>
                </w:r>
                <w:proofErr w:type="gramStart"/>
                <w:r w:rsidRPr="001470E2">
                  <w:rPr>
                    <w:sz w:val="16"/>
                    <w:szCs w:val="16"/>
                    <w:lang w:val="ru-RU"/>
                  </w:rPr>
                  <w:t xml:space="preserve">Крым, </w:t>
                </w:r>
                <w:r w:rsidR="00075B1E" w:rsidRPr="001470E2">
                  <w:rPr>
                    <w:sz w:val="16"/>
                    <w:szCs w:val="16"/>
                    <w:lang w:val="ru-RU"/>
                  </w:rPr>
                  <w:t xml:space="preserve">  </w:t>
                </w:r>
                <w:proofErr w:type="gramEnd"/>
                <w:r w:rsidRPr="001470E2">
                  <w:rPr>
                    <w:sz w:val="16"/>
                    <w:szCs w:val="16"/>
                    <w:lang w:val="ru-RU"/>
                  </w:rPr>
                  <w:t>Симферопольский р-н, с. Мирное, ул. Белова, д. 26</w:t>
                </w:r>
              </w:p>
              <w:p w:rsidR="00322469" w:rsidRDefault="00831568" w:rsidP="00075B1E">
                <w:pPr>
                  <w:ind w:right="117"/>
                  <w:rPr>
                    <w:sz w:val="16"/>
                    <w:szCs w:val="16"/>
                    <w:lang w:val="ru-RU"/>
                  </w:rPr>
                </w:pPr>
                <w:r w:rsidRPr="001470E2">
                  <w:rPr>
                    <w:b/>
                    <w:sz w:val="16"/>
                    <w:szCs w:val="16"/>
                    <w:lang w:val="ru-RU"/>
                  </w:rPr>
                  <w:t>Почтовый адрес:</w:t>
                </w:r>
                <w:r w:rsidRPr="001470E2">
                  <w:rPr>
                    <w:sz w:val="16"/>
                    <w:szCs w:val="16"/>
                    <w:lang w:val="ru-RU"/>
                  </w:rPr>
                  <w:t xml:space="preserve"> 297503, Респ</w:t>
                </w:r>
                <w:r w:rsidR="00075B1E" w:rsidRPr="001470E2">
                  <w:rPr>
                    <w:sz w:val="16"/>
                    <w:szCs w:val="16"/>
                    <w:lang w:val="ru-RU"/>
                  </w:rPr>
                  <w:t>ублика Крым, Симферопольский р-</w:t>
                </w:r>
                <w:r w:rsidRPr="001470E2">
                  <w:rPr>
                    <w:sz w:val="16"/>
                    <w:szCs w:val="16"/>
                    <w:lang w:val="ru-RU"/>
                  </w:rPr>
                  <w:t xml:space="preserve">н, </w:t>
                </w:r>
              </w:p>
              <w:p w:rsidR="00831568" w:rsidRPr="001470E2" w:rsidRDefault="00831568" w:rsidP="00075B1E">
                <w:pPr>
                  <w:ind w:right="117"/>
                  <w:rPr>
                    <w:sz w:val="16"/>
                    <w:szCs w:val="16"/>
                    <w:lang w:val="ru-RU"/>
                  </w:rPr>
                </w:pPr>
                <w:r w:rsidRPr="001470E2">
                  <w:rPr>
                    <w:sz w:val="16"/>
                    <w:szCs w:val="16"/>
                    <w:lang w:val="ru-RU"/>
                  </w:rPr>
                  <w:t>с. Мирное, ул. Белова, д. 26</w:t>
                </w:r>
              </w:p>
              <w:p w:rsidR="00075B1E" w:rsidRPr="001470E2" w:rsidRDefault="00831568" w:rsidP="00075B1E">
                <w:pPr>
                  <w:ind w:right="117"/>
                  <w:rPr>
                    <w:sz w:val="16"/>
                    <w:szCs w:val="16"/>
                    <w:lang w:val="ru-RU"/>
                  </w:rPr>
                </w:pPr>
                <w:r w:rsidRPr="001470E2">
                  <w:rPr>
                    <w:b/>
                    <w:sz w:val="16"/>
                    <w:szCs w:val="16"/>
                    <w:lang w:val="ru-RU"/>
                  </w:rPr>
                  <w:t>ОГРН</w:t>
                </w:r>
                <w:r w:rsidRPr="001470E2">
                  <w:rPr>
                    <w:sz w:val="16"/>
                    <w:szCs w:val="16"/>
                    <w:lang w:val="ru-RU"/>
                  </w:rPr>
                  <w:t xml:space="preserve"> 1149102048204</w:t>
                </w:r>
                <w:r w:rsidR="001377B5" w:rsidRPr="001470E2">
                  <w:rPr>
                    <w:sz w:val="16"/>
                    <w:szCs w:val="16"/>
                    <w:lang w:val="ru-RU"/>
                  </w:rPr>
                  <w:t xml:space="preserve"> </w:t>
                </w:r>
                <w:r w:rsidR="00075B1E" w:rsidRPr="001470E2">
                  <w:rPr>
                    <w:sz w:val="16"/>
                    <w:szCs w:val="16"/>
                    <w:lang w:val="ru-RU"/>
                  </w:rPr>
                  <w:t xml:space="preserve">           </w:t>
                </w:r>
                <w:r w:rsidRPr="001470E2">
                  <w:rPr>
                    <w:b/>
                    <w:sz w:val="16"/>
                    <w:szCs w:val="16"/>
                    <w:lang w:val="ru-RU"/>
                  </w:rPr>
                  <w:t>ИНН</w:t>
                </w:r>
                <w:r w:rsidRPr="001470E2">
                  <w:rPr>
                    <w:sz w:val="16"/>
                    <w:szCs w:val="16"/>
                    <w:lang w:val="ru-RU"/>
                  </w:rPr>
                  <w:t xml:space="preserve"> 9109002250</w:t>
                </w:r>
                <w:r w:rsidR="001377B5" w:rsidRPr="001470E2">
                  <w:rPr>
                    <w:sz w:val="16"/>
                    <w:szCs w:val="16"/>
                    <w:lang w:val="ru-RU"/>
                  </w:rPr>
                  <w:t xml:space="preserve"> </w:t>
                </w:r>
              </w:p>
              <w:p w:rsidR="00831568" w:rsidRPr="001470E2" w:rsidRDefault="00831568" w:rsidP="00075B1E">
                <w:pPr>
                  <w:ind w:right="117"/>
                  <w:rPr>
                    <w:sz w:val="16"/>
                    <w:szCs w:val="16"/>
                    <w:lang w:val="ru-RU"/>
                  </w:rPr>
                </w:pPr>
                <w:r w:rsidRPr="001470E2">
                  <w:rPr>
                    <w:b/>
                    <w:sz w:val="16"/>
                    <w:szCs w:val="16"/>
                    <w:lang w:val="ru-RU"/>
                  </w:rPr>
                  <w:t>КПП</w:t>
                </w:r>
                <w:r w:rsidRPr="001470E2">
                  <w:rPr>
                    <w:sz w:val="16"/>
                    <w:szCs w:val="16"/>
                    <w:lang w:val="ru-RU"/>
                  </w:rPr>
                  <w:t xml:space="preserve"> 910901001</w:t>
                </w:r>
                <w:r w:rsidR="00075B1E" w:rsidRPr="001470E2">
                  <w:rPr>
                    <w:sz w:val="16"/>
                    <w:szCs w:val="16"/>
                    <w:lang w:val="ru-RU"/>
                  </w:rPr>
                  <w:t xml:space="preserve">                       </w:t>
                </w:r>
                <w:r w:rsidRPr="001470E2">
                  <w:rPr>
                    <w:b/>
                    <w:sz w:val="16"/>
                    <w:szCs w:val="16"/>
                    <w:lang w:val="ru-RU"/>
                  </w:rPr>
                  <w:t>ОКПО</w:t>
                </w:r>
                <w:r w:rsidR="004B1546">
                  <w:rPr>
                    <w:sz w:val="16"/>
                    <w:szCs w:val="16"/>
                    <w:lang w:val="ru-RU"/>
                  </w:rPr>
                  <w:t xml:space="preserve"> 00472791</w:t>
                </w:r>
              </w:p>
              <w:p w:rsidR="00831568" w:rsidRPr="001470E2" w:rsidRDefault="00831568" w:rsidP="00075B1E">
                <w:pPr>
                  <w:ind w:right="117"/>
                  <w:rPr>
                    <w:b/>
                    <w:sz w:val="16"/>
                    <w:szCs w:val="16"/>
                    <w:lang w:val="ru-RU"/>
                  </w:rPr>
                </w:pPr>
                <w:r w:rsidRPr="001470E2">
                  <w:rPr>
                    <w:b/>
                    <w:sz w:val="16"/>
                    <w:szCs w:val="16"/>
                    <w:lang w:val="ru-RU"/>
                  </w:rPr>
                  <w:t>Банковские реквизиты:</w:t>
                </w:r>
                <w:r w:rsidR="00075B1E" w:rsidRPr="001470E2">
                  <w:rPr>
                    <w:b/>
                    <w:sz w:val="16"/>
                    <w:szCs w:val="16"/>
                    <w:lang w:val="ru-RU"/>
                  </w:rPr>
                  <w:t xml:space="preserve"> </w:t>
                </w:r>
                <w:r w:rsidRPr="001470E2">
                  <w:rPr>
                    <w:rFonts w:eastAsia="Calibri"/>
                    <w:sz w:val="16"/>
                    <w:szCs w:val="16"/>
                    <w:lang w:val="ru-RU"/>
                  </w:rPr>
                  <w:t>АО "</w:t>
                </w:r>
                <w:proofErr w:type="spellStart"/>
                <w:r w:rsidRPr="001470E2">
                  <w:rPr>
                    <w:rFonts w:eastAsia="Calibri"/>
                    <w:sz w:val="16"/>
                    <w:szCs w:val="16"/>
                    <w:lang w:val="ru-RU"/>
                  </w:rPr>
                  <w:t>Генбанк</w:t>
                </w:r>
                <w:proofErr w:type="spellEnd"/>
                <w:r w:rsidRPr="001470E2">
                  <w:rPr>
                    <w:rFonts w:eastAsia="Calibri"/>
                    <w:sz w:val="16"/>
                    <w:szCs w:val="16"/>
                    <w:lang w:val="ru-RU"/>
                  </w:rPr>
                  <w:t>", г. Симферополь</w:t>
                </w:r>
                <w:r w:rsidRPr="001470E2">
                  <w:rPr>
                    <w:b/>
                    <w:sz w:val="16"/>
                    <w:szCs w:val="16"/>
                    <w:lang w:val="ru-RU"/>
                  </w:rPr>
                  <w:t xml:space="preserve"> </w:t>
                </w:r>
              </w:p>
              <w:p w:rsidR="00831568" w:rsidRPr="001470E2" w:rsidRDefault="00831568" w:rsidP="00075B1E">
                <w:pPr>
                  <w:ind w:right="117"/>
                  <w:rPr>
                    <w:spacing w:val="16"/>
                    <w:sz w:val="16"/>
                    <w:szCs w:val="16"/>
                    <w:lang w:val="ru-RU"/>
                  </w:rPr>
                </w:pPr>
                <w:r w:rsidRPr="001470E2">
                  <w:rPr>
                    <w:b/>
                    <w:sz w:val="16"/>
                    <w:szCs w:val="16"/>
                    <w:lang w:val="ru-RU"/>
                  </w:rPr>
                  <w:t xml:space="preserve">БИК </w:t>
                </w:r>
                <w:r w:rsidRPr="001470E2">
                  <w:rPr>
                    <w:sz w:val="16"/>
                    <w:szCs w:val="16"/>
                    <w:lang w:val="ru-RU"/>
                  </w:rPr>
                  <w:t>043510</w:t>
                </w:r>
                <w:r w:rsidR="000661F8">
                  <w:rPr>
                    <w:sz w:val="16"/>
                    <w:szCs w:val="16"/>
                    <w:lang w:val="ru-RU"/>
                  </w:rPr>
                  <w:t>123</w:t>
                </w:r>
              </w:p>
              <w:p w:rsidR="00831568" w:rsidRPr="001470E2" w:rsidRDefault="00831568" w:rsidP="00075B1E">
                <w:pPr>
                  <w:ind w:right="117"/>
                  <w:rPr>
                    <w:spacing w:val="16"/>
                    <w:sz w:val="16"/>
                    <w:szCs w:val="16"/>
                    <w:lang w:val="ru-RU"/>
                  </w:rPr>
                </w:pPr>
                <w:r w:rsidRPr="001470E2">
                  <w:rPr>
                    <w:b/>
                    <w:sz w:val="16"/>
                    <w:szCs w:val="16"/>
                    <w:lang w:val="ru-RU"/>
                  </w:rPr>
                  <w:t>к/с</w:t>
                </w:r>
                <w:r w:rsidRPr="001470E2">
                  <w:rPr>
                    <w:sz w:val="16"/>
                    <w:szCs w:val="16"/>
                    <w:lang w:val="ru-RU"/>
                  </w:rPr>
                  <w:t xml:space="preserve"> 301018108351000001</w:t>
                </w:r>
                <w:r w:rsidR="000661F8">
                  <w:rPr>
                    <w:sz w:val="16"/>
                    <w:szCs w:val="16"/>
                    <w:lang w:val="ru-RU"/>
                  </w:rPr>
                  <w:t>23</w:t>
                </w:r>
              </w:p>
              <w:p w:rsidR="00831568" w:rsidRPr="001470E2" w:rsidRDefault="00831568" w:rsidP="00075B1E">
                <w:pPr>
                  <w:ind w:right="117"/>
                  <w:rPr>
                    <w:sz w:val="16"/>
                    <w:szCs w:val="16"/>
                    <w:lang w:val="ru-RU"/>
                  </w:rPr>
                </w:pPr>
                <w:r w:rsidRPr="001470E2">
                  <w:rPr>
                    <w:b/>
                    <w:sz w:val="16"/>
                    <w:szCs w:val="16"/>
                    <w:lang w:val="ru-RU"/>
                  </w:rPr>
                  <w:t>р/с</w:t>
                </w:r>
                <w:r w:rsidRPr="001470E2">
                  <w:rPr>
                    <w:sz w:val="16"/>
                    <w:szCs w:val="16"/>
                    <w:lang w:val="ru-RU"/>
                  </w:rPr>
                  <w:t xml:space="preserve"> 40702810302130000034</w:t>
                </w:r>
              </w:p>
              <w:p w:rsidR="006E738B" w:rsidRPr="001859BB" w:rsidRDefault="006E738B" w:rsidP="00075B1E">
                <w:pPr>
                  <w:ind w:right="117"/>
                  <w:rPr>
                    <w:b/>
                    <w:color w:val="000000" w:themeColor="text1"/>
                    <w:sz w:val="16"/>
                    <w:szCs w:val="16"/>
                    <w:lang w:val="ru-RU"/>
                  </w:rPr>
                </w:pPr>
                <w:r w:rsidRPr="001470E2">
                  <w:rPr>
                    <w:sz w:val="16"/>
                    <w:szCs w:val="16"/>
                    <w:lang w:val="ru-RU"/>
                  </w:rPr>
                  <w:t>Сайт Оператора</w:t>
                </w:r>
                <w:r w:rsidRPr="001859BB">
                  <w:rPr>
                    <w:color w:val="000000" w:themeColor="text1"/>
                    <w:sz w:val="16"/>
                    <w:szCs w:val="16"/>
                    <w:lang w:val="ru-RU"/>
                  </w:rPr>
                  <w:t xml:space="preserve">: </w:t>
                </w:r>
                <w:r w:rsidR="00C26B3F">
                  <w:rPr>
                    <w:b/>
                    <w:sz w:val="16"/>
                    <w:szCs w:val="16"/>
                  </w:rPr>
                  <w:t>www</w:t>
                </w:r>
                <w:r w:rsidR="00C26B3F" w:rsidRPr="00C26B3F">
                  <w:rPr>
                    <w:b/>
                    <w:sz w:val="16"/>
                    <w:szCs w:val="16"/>
                    <w:lang w:val="ru-RU"/>
                  </w:rPr>
                  <w:t>.</w:t>
                </w:r>
                <w:proofErr w:type="spellStart"/>
                <w:r w:rsidR="00C26B3F">
                  <w:rPr>
                    <w:b/>
                    <w:sz w:val="16"/>
                    <w:szCs w:val="16"/>
                  </w:rPr>
                  <w:t>tavrida</w:t>
                </w:r>
                <w:proofErr w:type="spellEnd"/>
                <w:r w:rsidR="00C26B3F" w:rsidRPr="00C26B3F">
                  <w:rPr>
                    <w:b/>
                    <w:sz w:val="16"/>
                    <w:szCs w:val="16"/>
                    <w:lang w:val="ru-RU"/>
                  </w:rPr>
                  <w:t>-</w:t>
                </w:r>
                <w:r w:rsidR="00C26B3F">
                  <w:rPr>
                    <w:b/>
                    <w:sz w:val="16"/>
                    <w:szCs w:val="16"/>
                  </w:rPr>
                  <w:t>telecom</w:t>
                </w:r>
                <w:r w:rsidR="00C26B3F" w:rsidRPr="00C26B3F">
                  <w:rPr>
                    <w:b/>
                    <w:sz w:val="16"/>
                    <w:szCs w:val="16"/>
                    <w:lang w:val="ru-RU"/>
                  </w:rPr>
                  <w:t>.</w:t>
                </w:r>
                <w:proofErr w:type="spellStart"/>
                <w:r w:rsidR="00C26B3F">
                  <w:rPr>
                    <w:b/>
                    <w:sz w:val="16"/>
                    <w:szCs w:val="16"/>
                  </w:rPr>
                  <w:t>ru</w:t>
                </w:r>
                <w:proofErr w:type="spellEnd"/>
              </w:p>
              <w:p w:rsidR="007463E7" w:rsidRPr="00FA3D76" w:rsidRDefault="005E5F70" w:rsidP="00075B1E">
                <w:pPr>
                  <w:ind w:right="117"/>
                  <w:rPr>
                    <w:b/>
                    <w:sz w:val="16"/>
                    <w:szCs w:val="16"/>
                    <w:lang w:val="ru-RU"/>
                  </w:rPr>
                </w:pPr>
                <w:r>
                  <w:rPr>
                    <w:b/>
                    <w:sz w:val="16"/>
                    <w:szCs w:val="16"/>
                    <w:lang w:val="ru-RU"/>
                  </w:rPr>
                  <w:t xml:space="preserve">Тел. техподдержки: </w:t>
                </w:r>
                <w:r w:rsidR="00E00CEC">
                  <w:rPr>
                    <w:b/>
                    <w:sz w:val="16"/>
                    <w:szCs w:val="16"/>
                    <w:lang w:val="ru-RU"/>
                  </w:rPr>
                  <w:t>8-989-8-500-200</w:t>
                </w:r>
              </w:p>
              <w:p w:rsidR="00FA3D76" w:rsidRPr="00E00CEC" w:rsidRDefault="00FA3D76" w:rsidP="00075B1E">
                <w:pPr>
                  <w:ind w:right="117"/>
                  <w:rPr>
                    <w:spacing w:val="16"/>
                    <w:sz w:val="16"/>
                    <w:szCs w:val="16"/>
                    <w:lang w:val="ru-RU"/>
                  </w:rPr>
                </w:pPr>
              </w:p>
              <w:p w:rsidR="00831568" w:rsidRPr="001470E2" w:rsidRDefault="00831568" w:rsidP="00075B1E">
                <w:pPr>
                  <w:ind w:right="117"/>
                  <w:rPr>
                    <w:sz w:val="16"/>
                    <w:szCs w:val="16"/>
                    <w:lang w:val="ru-RU"/>
                  </w:rPr>
                </w:pPr>
              </w:p>
              <w:p w:rsidR="00322469" w:rsidRPr="001470E2" w:rsidRDefault="00831568" w:rsidP="00322469">
                <w:pPr>
                  <w:ind w:right="117"/>
                  <w:rPr>
                    <w:sz w:val="14"/>
                    <w:szCs w:val="14"/>
                    <w:lang w:val="ru-RU"/>
                  </w:rPr>
                </w:pPr>
                <w:r w:rsidRPr="001470E2">
                  <w:rPr>
                    <w:color w:val="000000"/>
                    <w:sz w:val="16"/>
                    <w:szCs w:val="16"/>
                    <w:lang w:val="ru-RU"/>
                  </w:rPr>
                  <w:t>Директор</w:t>
                </w:r>
                <w:r w:rsidR="001377B5" w:rsidRPr="001470E2">
                  <w:rPr>
                    <w:color w:val="000000"/>
                    <w:sz w:val="16"/>
                    <w:szCs w:val="16"/>
                    <w:lang w:val="ru-RU"/>
                  </w:rPr>
                  <w:t xml:space="preserve">            </w:t>
                </w:r>
                <w:r w:rsidRPr="001470E2">
                  <w:rPr>
                    <w:color w:val="000000"/>
                    <w:sz w:val="16"/>
                    <w:szCs w:val="16"/>
                    <w:lang w:val="ru-RU"/>
                  </w:rPr>
                  <w:t>М.А. Котолупов</w:t>
                </w:r>
              </w:p>
              <w:p w:rsidR="00B62094" w:rsidRPr="001470E2" w:rsidRDefault="00B62094" w:rsidP="00831568">
                <w:pPr>
                  <w:rPr>
                    <w:sz w:val="14"/>
                    <w:szCs w:val="14"/>
                    <w:lang w:val="ru-RU"/>
                  </w:rPr>
                </w:pPr>
              </w:p>
            </w:tc>
            <w:tc>
              <w:tcPr>
                <w:tcW w:w="5587" w:type="dxa"/>
              </w:tcPr>
              <w:p w:rsidR="00322469" w:rsidRDefault="00322469" w:rsidP="005E7AD5">
                <w:pPr>
                  <w:rPr>
                    <w:sz w:val="14"/>
                    <w:szCs w:val="14"/>
                    <w:lang w:val="ru-RU"/>
                  </w:rPr>
                </w:pPr>
              </w:p>
              <w:p w:rsidR="00322469" w:rsidRDefault="00B62094" w:rsidP="005E7AD5">
                <w:pPr>
                  <w:rPr>
                    <w:sz w:val="14"/>
                    <w:szCs w:val="14"/>
                    <w:lang w:val="ru-RU"/>
                  </w:rPr>
                </w:pPr>
                <w:r w:rsidRPr="00416A2B">
                  <w:rPr>
                    <w:sz w:val="14"/>
                    <w:szCs w:val="14"/>
                    <w:lang w:val="ru-RU"/>
                  </w:rPr>
                  <w:t>ФИО</w:t>
                </w:r>
                <w:r w:rsidR="0058588B" w:rsidRPr="0058588B">
                  <w:rPr>
                    <w:sz w:val="14"/>
                    <w:szCs w:val="14"/>
                    <w:lang w:val="ru-RU"/>
                  </w:rPr>
                  <w:t xml:space="preserve">   </w:t>
                </w:r>
                <w:sdt>
                  <w:sdtPr>
                    <w:rPr>
                      <w:sz w:val="14"/>
                      <w:szCs w:val="14"/>
                      <w:shd w:val="clear" w:color="auto" w:fill="FFFF00"/>
                      <w:lang w:val="ru-RU"/>
                    </w:rPr>
                    <w:id w:val="991672841"/>
                    <w:placeholder>
                      <w:docPart w:val="DefaultPlaceholder_-1854013440"/>
                    </w:placeholder>
                    <w:showingPlcHdr/>
                    <w:text/>
                  </w:sdtPr>
                  <w:sdtEndPr>
                    <w:rPr>
                      <w:shd w:val="clear" w:color="auto" w:fill="auto"/>
                    </w:rPr>
                  </w:sdtEndPr>
                  <w:sdtContent>
                    <w:r w:rsidR="0058588B" w:rsidRPr="0058588B">
                      <w:rPr>
                        <w:rStyle w:val="ad"/>
                        <w:shd w:val="clear" w:color="auto" w:fill="FFFF00"/>
                        <w:lang w:val="ru-RU"/>
                      </w:rPr>
                      <w:t>Место для ввода текста.</w:t>
                    </w:r>
                  </w:sdtContent>
                </w:sdt>
              </w:p>
              <w:p w:rsidR="00322469" w:rsidRDefault="00322469" w:rsidP="005E7AD5">
                <w:pPr>
                  <w:rPr>
                    <w:sz w:val="14"/>
                    <w:szCs w:val="14"/>
                    <w:lang w:val="ru-RU"/>
                  </w:rPr>
                </w:pPr>
              </w:p>
              <w:p w:rsidR="00322469" w:rsidRDefault="00322469" w:rsidP="005E7AD5">
                <w:pPr>
                  <w:rPr>
                    <w:sz w:val="14"/>
                    <w:szCs w:val="14"/>
                    <w:lang w:val="ru-RU"/>
                  </w:rPr>
                </w:pPr>
              </w:p>
              <w:p w:rsidR="009E1A9E" w:rsidRPr="0058588B" w:rsidRDefault="00B62094" w:rsidP="00322469">
                <w:pPr>
                  <w:rPr>
                    <w:sz w:val="14"/>
                    <w:szCs w:val="14"/>
                    <w:lang w:val="ru-RU"/>
                  </w:rPr>
                </w:pPr>
                <w:r w:rsidRPr="00416A2B">
                  <w:rPr>
                    <w:sz w:val="14"/>
                    <w:szCs w:val="14"/>
                    <w:lang w:val="ru-RU"/>
                  </w:rPr>
                  <w:t>Дата</w:t>
                </w:r>
                <w:r w:rsidR="00DA2AAD" w:rsidRPr="00416A2B">
                  <w:rPr>
                    <w:sz w:val="14"/>
                    <w:szCs w:val="14"/>
                    <w:lang w:val="ru-RU"/>
                  </w:rPr>
                  <w:t>/место</w:t>
                </w:r>
                <w:r w:rsidRPr="00416A2B">
                  <w:rPr>
                    <w:sz w:val="14"/>
                    <w:szCs w:val="14"/>
                    <w:lang w:val="ru-RU"/>
                  </w:rPr>
                  <w:t xml:space="preserve"> рождения</w:t>
                </w:r>
                <w:r w:rsidR="0058588B" w:rsidRPr="0058588B">
                  <w:rPr>
                    <w:sz w:val="14"/>
                    <w:szCs w:val="14"/>
                    <w:lang w:val="ru-RU"/>
                  </w:rPr>
                  <w:t xml:space="preserve">   </w:t>
                </w:r>
                <w:sdt>
                  <w:sdtPr>
                    <w:rPr>
                      <w:sz w:val="14"/>
                      <w:szCs w:val="14"/>
                      <w:shd w:val="clear" w:color="auto" w:fill="FFFF00"/>
                    </w:rPr>
                    <w:id w:val="-1248879730"/>
                    <w:placeholder>
                      <w:docPart w:val="DefaultPlaceholder_-1854013440"/>
                    </w:placeholder>
                    <w:showingPlcHdr/>
                    <w:text/>
                  </w:sdtPr>
                  <w:sdtEndPr>
                    <w:rPr>
                      <w:shd w:val="clear" w:color="auto" w:fill="auto"/>
                    </w:rPr>
                  </w:sdtEndPr>
                  <w:sdtContent>
                    <w:r w:rsidR="0058588B" w:rsidRPr="0058588B">
                      <w:rPr>
                        <w:rStyle w:val="ad"/>
                        <w:shd w:val="clear" w:color="auto" w:fill="FFFF00"/>
                        <w:lang w:val="ru-RU"/>
                      </w:rPr>
                      <w:t>Место для ввода текста.</w:t>
                    </w:r>
                  </w:sdtContent>
                </w:sdt>
              </w:p>
              <w:p w:rsidR="00322469" w:rsidRPr="007463E7" w:rsidRDefault="00322469" w:rsidP="00322469">
                <w:pPr>
                  <w:rPr>
                    <w:sz w:val="14"/>
                    <w:szCs w:val="14"/>
                    <w:lang w:val="ru-RU"/>
                  </w:rPr>
                </w:pPr>
              </w:p>
              <w:p w:rsidR="008B1E48" w:rsidRPr="00416A2B" w:rsidRDefault="008B1E48" w:rsidP="005E7AD5">
                <w:pPr>
                  <w:rPr>
                    <w:sz w:val="14"/>
                    <w:szCs w:val="14"/>
                    <w:lang w:val="ru-RU"/>
                  </w:rPr>
                </w:pPr>
              </w:p>
              <w:p w:rsidR="00322469" w:rsidRPr="0058588B" w:rsidRDefault="00DA2AAD" w:rsidP="005E7AD5">
                <w:pPr>
                  <w:rPr>
                    <w:sz w:val="14"/>
                    <w:szCs w:val="14"/>
                    <w:lang w:val="ru-RU"/>
                  </w:rPr>
                </w:pPr>
                <w:r w:rsidRPr="00416A2B">
                  <w:rPr>
                    <w:sz w:val="14"/>
                    <w:szCs w:val="14"/>
                    <w:lang w:val="ru-RU"/>
                  </w:rPr>
                  <w:t>Паспорт</w:t>
                </w:r>
                <w:r w:rsidR="0058588B" w:rsidRPr="0058588B">
                  <w:rPr>
                    <w:sz w:val="14"/>
                    <w:szCs w:val="14"/>
                    <w:lang w:val="ru-RU"/>
                  </w:rPr>
                  <w:t xml:space="preserve">   </w:t>
                </w:r>
                <w:sdt>
                  <w:sdtPr>
                    <w:rPr>
                      <w:sz w:val="14"/>
                      <w:szCs w:val="14"/>
                    </w:rPr>
                    <w:id w:val="-254595958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58588B" w:rsidRPr="0058588B">
                      <w:rPr>
                        <w:rStyle w:val="ad"/>
                        <w:shd w:val="clear" w:color="auto" w:fill="FFFF00"/>
                        <w:lang w:val="ru-RU"/>
                      </w:rPr>
                      <w:t>Место для ввода текста.</w:t>
                    </w:r>
                  </w:sdtContent>
                </w:sdt>
              </w:p>
              <w:p w:rsidR="00322469" w:rsidRDefault="00322469" w:rsidP="005E7AD5">
                <w:pPr>
                  <w:rPr>
                    <w:sz w:val="14"/>
                    <w:szCs w:val="14"/>
                    <w:lang w:val="ru-RU"/>
                  </w:rPr>
                </w:pPr>
              </w:p>
              <w:p w:rsidR="00DA2AAD" w:rsidRPr="0058588B" w:rsidRDefault="00DA2AAD" w:rsidP="005E7AD5">
                <w:pPr>
                  <w:rPr>
                    <w:sz w:val="14"/>
                    <w:szCs w:val="14"/>
                    <w:lang w:val="ru-RU"/>
                  </w:rPr>
                </w:pPr>
                <w:r w:rsidRPr="00416A2B">
                  <w:rPr>
                    <w:sz w:val="14"/>
                    <w:szCs w:val="14"/>
                    <w:lang w:val="ru-RU"/>
                  </w:rPr>
                  <w:t>Выдан</w:t>
                </w:r>
                <w:r w:rsidR="0058588B" w:rsidRPr="0058588B">
                  <w:rPr>
                    <w:sz w:val="14"/>
                    <w:szCs w:val="14"/>
                    <w:lang w:val="ru-RU"/>
                  </w:rPr>
                  <w:t xml:space="preserve">   </w:t>
                </w:r>
                <w:sdt>
                  <w:sdtPr>
                    <w:rPr>
                      <w:sz w:val="14"/>
                      <w:szCs w:val="14"/>
                    </w:rPr>
                    <w:id w:val="-48311237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58588B" w:rsidRPr="0058588B">
                      <w:rPr>
                        <w:rStyle w:val="ad"/>
                        <w:shd w:val="clear" w:color="auto" w:fill="FFFF00"/>
                        <w:lang w:val="ru-RU"/>
                      </w:rPr>
                      <w:t>Место для ввода текста.</w:t>
                    </w:r>
                  </w:sdtContent>
                </w:sdt>
              </w:p>
              <w:p w:rsidR="00322469" w:rsidRDefault="00322469" w:rsidP="005E7AD5">
                <w:pPr>
                  <w:rPr>
                    <w:sz w:val="14"/>
                    <w:szCs w:val="14"/>
                    <w:lang w:val="ru-RU"/>
                  </w:rPr>
                </w:pPr>
              </w:p>
              <w:p w:rsidR="008B1E48" w:rsidRPr="00416A2B" w:rsidRDefault="008B1E48" w:rsidP="005E7AD5">
                <w:pPr>
                  <w:rPr>
                    <w:sz w:val="14"/>
                    <w:szCs w:val="14"/>
                    <w:lang w:val="ru-RU"/>
                  </w:rPr>
                </w:pPr>
              </w:p>
              <w:p w:rsidR="005D4545" w:rsidRPr="0058588B" w:rsidRDefault="00DA2AAD" w:rsidP="00322469">
                <w:pPr>
                  <w:rPr>
                    <w:sz w:val="14"/>
                    <w:szCs w:val="14"/>
                    <w:lang w:val="ru-RU"/>
                  </w:rPr>
                </w:pPr>
                <w:r w:rsidRPr="00416A2B">
                  <w:rPr>
                    <w:sz w:val="14"/>
                    <w:szCs w:val="14"/>
                    <w:lang w:val="ru-RU"/>
                  </w:rPr>
                  <w:t>Адрес регистрации</w:t>
                </w:r>
                <w:r w:rsidR="0058588B" w:rsidRPr="0058588B">
                  <w:rPr>
                    <w:sz w:val="14"/>
                    <w:szCs w:val="14"/>
                    <w:lang w:val="ru-RU"/>
                  </w:rPr>
                  <w:t xml:space="preserve">   </w:t>
                </w:r>
                <w:sdt>
                  <w:sdtPr>
                    <w:rPr>
                      <w:sz w:val="14"/>
                      <w:szCs w:val="14"/>
                    </w:rPr>
                    <w:id w:val="143740620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58588B" w:rsidRPr="0058588B">
                      <w:rPr>
                        <w:rStyle w:val="ad"/>
                        <w:shd w:val="clear" w:color="auto" w:fill="FFFF00"/>
                        <w:lang w:val="ru-RU"/>
                      </w:rPr>
                      <w:t>Место для ввода текста.</w:t>
                    </w:r>
                  </w:sdtContent>
                </w:sdt>
              </w:p>
              <w:p w:rsidR="00322469" w:rsidRPr="00491A1E" w:rsidRDefault="00322469" w:rsidP="00322469">
                <w:pPr>
                  <w:rPr>
                    <w:sz w:val="14"/>
                    <w:szCs w:val="14"/>
                    <w:lang w:val="ru-RU"/>
                  </w:rPr>
                </w:pPr>
              </w:p>
              <w:p w:rsidR="008B1E48" w:rsidRDefault="008B1E48" w:rsidP="005E7AD5">
                <w:pPr>
                  <w:rPr>
                    <w:sz w:val="14"/>
                    <w:szCs w:val="14"/>
                    <w:lang w:val="ru-RU"/>
                  </w:rPr>
                </w:pPr>
              </w:p>
              <w:p w:rsidR="008B1E48" w:rsidRDefault="00DA2AAD" w:rsidP="00322469">
                <w:pPr>
                  <w:rPr>
                    <w:sz w:val="14"/>
                    <w:szCs w:val="14"/>
                    <w:lang w:val="ru-RU"/>
                  </w:rPr>
                </w:pPr>
                <w:r w:rsidRPr="00416A2B">
                  <w:rPr>
                    <w:sz w:val="14"/>
                    <w:szCs w:val="14"/>
                    <w:lang w:val="ru-RU"/>
                  </w:rPr>
                  <w:t>Адрес подключения</w:t>
                </w:r>
                <w:r w:rsidR="0058588B" w:rsidRPr="0058588B">
                  <w:rPr>
                    <w:sz w:val="14"/>
                    <w:szCs w:val="14"/>
                    <w:lang w:val="ru-RU"/>
                  </w:rPr>
                  <w:t xml:space="preserve">   </w:t>
                </w:r>
                <w:sdt>
                  <w:sdtPr>
                    <w:rPr>
                      <w:sz w:val="14"/>
                      <w:szCs w:val="14"/>
                    </w:rPr>
                    <w:id w:val="916823354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58588B" w:rsidRPr="0058588B">
                      <w:rPr>
                        <w:rStyle w:val="ad"/>
                        <w:shd w:val="clear" w:color="auto" w:fill="FFFF00"/>
                        <w:lang w:val="ru-RU"/>
                      </w:rPr>
                      <w:t>Место для ввода текста.</w:t>
                    </w:r>
                  </w:sdtContent>
                </w:sdt>
                <w:r w:rsidR="008E776D">
                  <w:rPr>
                    <w:sz w:val="14"/>
                    <w:szCs w:val="14"/>
                    <w:lang w:val="ru-RU"/>
                  </w:rPr>
                  <w:t xml:space="preserve"> </w:t>
                </w:r>
              </w:p>
              <w:p w:rsidR="00322469" w:rsidRDefault="00322469" w:rsidP="00322469">
                <w:pPr>
                  <w:rPr>
                    <w:sz w:val="14"/>
                    <w:szCs w:val="14"/>
                    <w:lang w:val="ru-RU"/>
                  </w:rPr>
                </w:pPr>
              </w:p>
              <w:p w:rsidR="008B1E48" w:rsidRDefault="008B1E48" w:rsidP="005E7AD5">
                <w:pPr>
                  <w:rPr>
                    <w:sz w:val="14"/>
                    <w:szCs w:val="14"/>
                    <w:lang w:val="ru-RU"/>
                  </w:rPr>
                </w:pPr>
              </w:p>
              <w:p w:rsidR="005D4545" w:rsidRPr="00491A1E" w:rsidRDefault="005D4545" w:rsidP="00322469">
                <w:pPr>
                  <w:rPr>
                    <w:sz w:val="14"/>
                    <w:szCs w:val="14"/>
                    <w:lang w:val="ru-RU"/>
                  </w:rPr>
                </w:pPr>
              </w:p>
            </w:tc>
          </w:tr>
        </w:tbl>
        <w:p w:rsidR="00425E26" w:rsidRPr="003B1C60" w:rsidRDefault="00362062" w:rsidP="005E7AD5">
          <w:pPr>
            <w:rPr>
              <w:sz w:val="16"/>
              <w:szCs w:val="16"/>
              <w:lang w:val="ru-RU"/>
            </w:rPr>
          </w:pPr>
        </w:p>
      </w:sdtContent>
    </w:sdt>
    <w:sectPr w:rsidR="00425E26" w:rsidRPr="003B1C60" w:rsidSect="00322469">
      <w:pgSz w:w="11905" w:h="16838" w:orient="landscape" w:code="8"/>
      <w:pgMar w:top="851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5293294"/>
    <w:multiLevelType w:val="hybridMultilevel"/>
    <w:tmpl w:val="A0AC81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C1723"/>
    <w:multiLevelType w:val="hybridMultilevel"/>
    <w:tmpl w:val="EE2E06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E1094"/>
    <w:multiLevelType w:val="hybridMultilevel"/>
    <w:tmpl w:val="F43A2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E0199"/>
    <w:multiLevelType w:val="multilevel"/>
    <w:tmpl w:val="2064ED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62C208E1"/>
    <w:multiLevelType w:val="hybridMultilevel"/>
    <w:tmpl w:val="A0AC81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45858"/>
    <w:multiLevelType w:val="hybridMultilevel"/>
    <w:tmpl w:val="9822F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57FFA"/>
    <w:multiLevelType w:val="multilevel"/>
    <w:tmpl w:val="06D09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918" w:hanging="14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1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7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6" w:hanging="145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1455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/>
  <w:defaultTabStop w:val="708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D5"/>
    <w:rsid w:val="00014F40"/>
    <w:rsid w:val="00026076"/>
    <w:rsid w:val="000261EC"/>
    <w:rsid w:val="00054BEE"/>
    <w:rsid w:val="000661F8"/>
    <w:rsid w:val="00075B1E"/>
    <w:rsid w:val="00092DAC"/>
    <w:rsid w:val="00092EB2"/>
    <w:rsid w:val="00097829"/>
    <w:rsid w:val="000A0650"/>
    <w:rsid w:val="000C16D2"/>
    <w:rsid w:val="000C58E4"/>
    <w:rsid w:val="000D1DA3"/>
    <w:rsid w:val="000E02D7"/>
    <w:rsid w:val="000F2988"/>
    <w:rsid w:val="001377B5"/>
    <w:rsid w:val="001470E2"/>
    <w:rsid w:val="00171FD6"/>
    <w:rsid w:val="00180636"/>
    <w:rsid w:val="001859BB"/>
    <w:rsid w:val="001E6A66"/>
    <w:rsid w:val="001F1DD4"/>
    <w:rsid w:val="00200C4A"/>
    <w:rsid w:val="00212960"/>
    <w:rsid w:val="002248DF"/>
    <w:rsid w:val="00242E80"/>
    <w:rsid w:val="00245A6A"/>
    <w:rsid w:val="00250DE1"/>
    <w:rsid w:val="00270CAD"/>
    <w:rsid w:val="0027444B"/>
    <w:rsid w:val="00274CF4"/>
    <w:rsid w:val="0028125A"/>
    <w:rsid w:val="00282E9C"/>
    <w:rsid w:val="00285A89"/>
    <w:rsid w:val="002A17A6"/>
    <w:rsid w:val="002B072E"/>
    <w:rsid w:val="002C71AC"/>
    <w:rsid w:val="00307251"/>
    <w:rsid w:val="0031211D"/>
    <w:rsid w:val="00322469"/>
    <w:rsid w:val="00323C7D"/>
    <w:rsid w:val="00344A73"/>
    <w:rsid w:val="00351B7F"/>
    <w:rsid w:val="00353C77"/>
    <w:rsid w:val="00362062"/>
    <w:rsid w:val="00384297"/>
    <w:rsid w:val="003A17DF"/>
    <w:rsid w:val="003B1C60"/>
    <w:rsid w:val="003C7EC9"/>
    <w:rsid w:val="003D103A"/>
    <w:rsid w:val="00400E59"/>
    <w:rsid w:val="00413C1B"/>
    <w:rsid w:val="00416A2B"/>
    <w:rsid w:val="004177E2"/>
    <w:rsid w:val="00425E26"/>
    <w:rsid w:val="00426C08"/>
    <w:rsid w:val="00445875"/>
    <w:rsid w:val="00447264"/>
    <w:rsid w:val="00474420"/>
    <w:rsid w:val="0048244D"/>
    <w:rsid w:val="00491A1E"/>
    <w:rsid w:val="00495BBC"/>
    <w:rsid w:val="00496A44"/>
    <w:rsid w:val="004A0E3C"/>
    <w:rsid w:val="004A6A94"/>
    <w:rsid w:val="004A748D"/>
    <w:rsid w:val="004B1546"/>
    <w:rsid w:val="004B2CD3"/>
    <w:rsid w:val="004C7B4A"/>
    <w:rsid w:val="004D528B"/>
    <w:rsid w:val="00506873"/>
    <w:rsid w:val="005120CE"/>
    <w:rsid w:val="00525323"/>
    <w:rsid w:val="00530309"/>
    <w:rsid w:val="005309B8"/>
    <w:rsid w:val="005602B3"/>
    <w:rsid w:val="005701FA"/>
    <w:rsid w:val="0057684C"/>
    <w:rsid w:val="0058588B"/>
    <w:rsid w:val="00590BBF"/>
    <w:rsid w:val="005A0390"/>
    <w:rsid w:val="005A5EA0"/>
    <w:rsid w:val="005C69C9"/>
    <w:rsid w:val="005D4545"/>
    <w:rsid w:val="005E5F70"/>
    <w:rsid w:val="005E7AD5"/>
    <w:rsid w:val="00623CF8"/>
    <w:rsid w:val="00634141"/>
    <w:rsid w:val="006379B6"/>
    <w:rsid w:val="00643BB2"/>
    <w:rsid w:val="00656624"/>
    <w:rsid w:val="00691B7E"/>
    <w:rsid w:val="0069262C"/>
    <w:rsid w:val="00693267"/>
    <w:rsid w:val="00696671"/>
    <w:rsid w:val="006C53C4"/>
    <w:rsid w:val="006C77BD"/>
    <w:rsid w:val="006D0057"/>
    <w:rsid w:val="006D7E23"/>
    <w:rsid w:val="006E21E6"/>
    <w:rsid w:val="006E738B"/>
    <w:rsid w:val="007023EF"/>
    <w:rsid w:val="00703D8C"/>
    <w:rsid w:val="007058B3"/>
    <w:rsid w:val="00713FA0"/>
    <w:rsid w:val="007202B0"/>
    <w:rsid w:val="00721E75"/>
    <w:rsid w:val="007463E7"/>
    <w:rsid w:val="00755294"/>
    <w:rsid w:val="007634EF"/>
    <w:rsid w:val="007756BD"/>
    <w:rsid w:val="00793CC5"/>
    <w:rsid w:val="007C6628"/>
    <w:rsid w:val="007E1E1A"/>
    <w:rsid w:val="007F6577"/>
    <w:rsid w:val="007F782D"/>
    <w:rsid w:val="008020DB"/>
    <w:rsid w:val="00823234"/>
    <w:rsid w:val="00824C1A"/>
    <w:rsid w:val="00827B5C"/>
    <w:rsid w:val="00831568"/>
    <w:rsid w:val="00844532"/>
    <w:rsid w:val="008734B2"/>
    <w:rsid w:val="00877685"/>
    <w:rsid w:val="00886301"/>
    <w:rsid w:val="00895DF6"/>
    <w:rsid w:val="008A6EA1"/>
    <w:rsid w:val="008B1E48"/>
    <w:rsid w:val="008B2E5C"/>
    <w:rsid w:val="008C22D6"/>
    <w:rsid w:val="008E412B"/>
    <w:rsid w:val="008E776D"/>
    <w:rsid w:val="008F0A47"/>
    <w:rsid w:val="008F0BD9"/>
    <w:rsid w:val="008F1061"/>
    <w:rsid w:val="008F1BF8"/>
    <w:rsid w:val="008F48A8"/>
    <w:rsid w:val="008F4F07"/>
    <w:rsid w:val="008F6E36"/>
    <w:rsid w:val="00900CB5"/>
    <w:rsid w:val="0092506D"/>
    <w:rsid w:val="009322B1"/>
    <w:rsid w:val="009357D5"/>
    <w:rsid w:val="009424E0"/>
    <w:rsid w:val="00943410"/>
    <w:rsid w:val="00947911"/>
    <w:rsid w:val="00956178"/>
    <w:rsid w:val="0096309C"/>
    <w:rsid w:val="00977036"/>
    <w:rsid w:val="009C4869"/>
    <w:rsid w:val="009C5212"/>
    <w:rsid w:val="009C6B44"/>
    <w:rsid w:val="009E1A9E"/>
    <w:rsid w:val="009E7484"/>
    <w:rsid w:val="00A111F4"/>
    <w:rsid w:val="00A11E70"/>
    <w:rsid w:val="00A27ADA"/>
    <w:rsid w:val="00A4700D"/>
    <w:rsid w:val="00A67616"/>
    <w:rsid w:val="00A809CB"/>
    <w:rsid w:val="00AB2E0B"/>
    <w:rsid w:val="00AC15F8"/>
    <w:rsid w:val="00AC4E0E"/>
    <w:rsid w:val="00AD047F"/>
    <w:rsid w:val="00B0461B"/>
    <w:rsid w:val="00B10AF4"/>
    <w:rsid w:val="00B20222"/>
    <w:rsid w:val="00B518B6"/>
    <w:rsid w:val="00B62094"/>
    <w:rsid w:val="00B73939"/>
    <w:rsid w:val="00B9713C"/>
    <w:rsid w:val="00BA0B89"/>
    <w:rsid w:val="00BA6576"/>
    <w:rsid w:val="00BA7784"/>
    <w:rsid w:val="00BC652D"/>
    <w:rsid w:val="00BD5E23"/>
    <w:rsid w:val="00BE7559"/>
    <w:rsid w:val="00C048AD"/>
    <w:rsid w:val="00C1542B"/>
    <w:rsid w:val="00C258DC"/>
    <w:rsid w:val="00C26B3F"/>
    <w:rsid w:val="00C64E54"/>
    <w:rsid w:val="00C77030"/>
    <w:rsid w:val="00C9175D"/>
    <w:rsid w:val="00C938E4"/>
    <w:rsid w:val="00CA64F0"/>
    <w:rsid w:val="00CB31BC"/>
    <w:rsid w:val="00CE3535"/>
    <w:rsid w:val="00CE3D77"/>
    <w:rsid w:val="00D00E6E"/>
    <w:rsid w:val="00D14371"/>
    <w:rsid w:val="00D5515E"/>
    <w:rsid w:val="00D55E07"/>
    <w:rsid w:val="00D70179"/>
    <w:rsid w:val="00D7136D"/>
    <w:rsid w:val="00D746EA"/>
    <w:rsid w:val="00D83D72"/>
    <w:rsid w:val="00DA0644"/>
    <w:rsid w:val="00DA2AAD"/>
    <w:rsid w:val="00DA5ADB"/>
    <w:rsid w:val="00DC0456"/>
    <w:rsid w:val="00DC1D28"/>
    <w:rsid w:val="00DC7848"/>
    <w:rsid w:val="00DD0407"/>
    <w:rsid w:val="00DD283C"/>
    <w:rsid w:val="00DE07B7"/>
    <w:rsid w:val="00DE0E1B"/>
    <w:rsid w:val="00E00CEC"/>
    <w:rsid w:val="00E03BB2"/>
    <w:rsid w:val="00E13110"/>
    <w:rsid w:val="00E26612"/>
    <w:rsid w:val="00E301E4"/>
    <w:rsid w:val="00E31D67"/>
    <w:rsid w:val="00E44498"/>
    <w:rsid w:val="00E75944"/>
    <w:rsid w:val="00EC4CC1"/>
    <w:rsid w:val="00EC5583"/>
    <w:rsid w:val="00EC7431"/>
    <w:rsid w:val="00EC7FC6"/>
    <w:rsid w:val="00EE41ED"/>
    <w:rsid w:val="00F00FA4"/>
    <w:rsid w:val="00F40CE0"/>
    <w:rsid w:val="00F44554"/>
    <w:rsid w:val="00F7017A"/>
    <w:rsid w:val="00F7249E"/>
    <w:rsid w:val="00F739EB"/>
    <w:rsid w:val="00F84E8A"/>
    <w:rsid w:val="00F87004"/>
    <w:rsid w:val="00F90229"/>
    <w:rsid w:val="00F906D5"/>
    <w:rsid w:val="00F97E02"/>
    <w:rsid w:val="00FA3294"/>
    <w:rsid w:val="00FA3965"/>
    <w:rsid w:val="00FA3D76"/>
    <w:rsid w:val="00FB4D67"/>
    <w:rsid w:val="00FC544E"/>
    <w:rsid w:val="00FC5F2E"/>
    <w:rsid w:val="00FD3CF2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B46E"/>
  <w15:docId w15:val="{102D4430-F62F-4283-AE5D-1841CD6E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7AD5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5E7AD5"/>
    <w:pPr>
      <w:ind w:left="116"/>
    </w:pPr>
    <w:rPr>
      <w:rFonts w:ascii="Arial" w:eastAsia="Arial" w:hAnsi="Arial"/>
      <w:sz w:val="15"/>
      <w:szCs w:val="15"/>
    </w:rPr>
  </w:style>
  <w:style w:type="character" w:customStyle="1" w:styleId="a5">
    <w:name w:val="Основной текст Знак"/>
    <w:basedOn w:val="a0"/>
    <w:link w:val="a4"/>
    <w:uiPriority w:val="1"/>
    <w:rsid w:val="005E7AD5"/>
    <w:rPr>
      <w:rFonts w:ascii="Arial" w:eastAsia="Arial" w:hAnsi="Arial"/>
      <w:sz w:val="15"/>
      <w:szCs w:val="15"/>
      <w:lang w:val="en-US"/>
    </w:rPr>
  </w:style>
  <w:style w:type="paragraph" w:customStyle="1" w:styleId="51">
    <w:name w:val="Заголовок 51"/>
    <w:basedOn w:val="a"/>
    <w:uiPriority w:val="1"/>
    <w:qFormat/>
    <w:rsid w:val="005E7AD5"/>
    <w:pPr>
      <w:ind w:left="271"/>
      <w:outlineLvl w:val="5"/>
    </w:pPr>
    <w:rPr>
      <w:rFonts w:ascii="Arial" w:eastAsia="Arial" w:hAnsi="Arial"/>
      <w:b/>
      <w:bCs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5E7A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AD5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353C77"/>
    <w:pPr>
      <w:ind w:left="720"/>
      <w:contextualSpacing/>
    </w:pPr>
  </w:style>
  <w:style w:type="paragraph" w:styleId="a9">
    <w:name w:val="Normal (Web)"/>
    <w:basedOn w:val="a"/>
    <w:rsid w:val="00FA3294"/>
    <w:pPr>
      <w:widowControl/>
      <w:suppressAutoHyphens/>
      <w:spacing w:before="280" w:after="280" w:line="312" w:lineRule="auto"/>
      <w:ind w:firstLine="300"/>
      <w:jc w:val="both"/>
    </w:pPr>
    <w:rPr>
      <w:rFonts w:ascii="Verdana" w:eastAsia="Times New Roman" w:hAnsi="Verdana" w:cs="Verdana"/>
      <w:color w:val="000000"/>
      <w:sz w:val="17"/>
      <w:szCs w:val="17"/>
      <w:lang w:val="ru-RU"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69326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93267"/>
    <w:rPr>
      <w:lang w:val="en-US"/>
    </w:rPr>
  </w:style>
  <w:style w:type="character" w:styleId="ac">
    <w:name w:val="Hyperlink"/>
    <w:basedOn w:val="a0"/>
    <w:uiPriority w:val="99"/>
    <w:unhideWhenUsed/>
    <w:rsid w:val="007463E7"/>
    <w:rPr>
      <w:color w:val="0000FF" w:themeColor="hyperlink"/>
      <w:u w:val="single"/>
    </w:rPr>
  </w:style>
  <w:style w:type="character" w:styleId="ad">
    <w:name w:val="Placeholder Text"/>
    <w:basedOn w:val="a0"/>
    <w:uiPriority w:val="99"/>
    <w:semiHidden/>
    <w:rsid w:val="005858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rkor.com/ru/section.scm?sectionId=1735&amp;contentId=1747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D42C88-CF94-45E7-8D09-00BFA0A10EBB}"/>
      </w:docPartPr>
      <w:docPartBody>
        <w:p w:rsidR="009E68C3" w:rsidRDefault="00EB3559">
          <w:r w:rsidRPr="009703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68EC50-6BFA-4B53-952A-7FF16A57AF09}"/>
      </w:docPartPr>
      <w:docPartBody>
        <w:p w:rsidR="009E68C3" w:rsidRDefault="00EB3559">
          <w:r w:rsidRPr="009703C0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59"/>
    <w:rsid w:val="00974075"/>
    <w:rsid w:val="009E68C3"/>
    <w:rsid w:val="00EB3559"/>
    <w:rsid w:val="00F3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35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</cp:lastModifiedBy>
  <cp:revision>4</cp:revision>
  <cp:lastPrinted>2024-04-04T11:32:00Z</cp:lastPrinted>
  <dcterms:created xsi:type="dcterms:W3CDTF">2026-03-17T13:28:00Z</dcterms:created>
  <dcterms:modified xsi:type="dcterms:W3CDTF">2026-03-17T13:28:00Z</dcterms:modified>
</cp:coreProperties>
</file>